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D9BED" w14:textId="77777777" w:rsidR="00112554" w:rsidRPr="007142F8" w:rsidRDefault="00112554" w:rsidP="00112554">
      <w:pPr>
        <w:spacing w:after="0" w:line="240" w:lineRule="auto"/>
        <w:ind w:left="-426"/>
        <w:jc w:val="center"/>
        <w:rPr>
          <w:rFonts w:cs="Arial"/>
          <w:b/>
          <w:sz w:val="32"/>
          <w:szCs w:val="32"/>
        </w:rPr>
      </w:pPr>
      <w:r w:rsidRPr="007142F8">
        <w:rPr>
          <w:rFonts w:cs="Arial"/>
          <w:b/>
          <w:sz w:val="32"/>
          <w:szCs w:val="32"/>
        </w:rPr>
        <w:t>OPIS PRZEDMIOTU ZAMÓWIENIA</w:t>
      </w:r>
    </w:p>
    <w:p w14:paraId="3BA73EE0" w14:textId="77777777" w:rsidR="00112554" w:rsidRDefault="00112554" w:rsidP="00D64555">
      <w:pPr>
        <w:pStyle w:val="Tekstpodstawowy"/>
        <w:tabs>
          <w:tab w:val="left" w:pos="4181"/>
          <w:tab w:val="left" w:pos="5882"/>
          <w:tab w:val="left" w:pos="7583"/>
          <w:tab w:val="left" w:pos="9284"/>
        </w:tabs>
        <w:spacing w:after="0"/>
        <w:ind w:firstLine="0"/>
        <w:rPr>
          <w:rFonts w:ascii="Arial" w:hAnsi="Arial" w:cs="Arial"/>
          <w:lang w:eastAsia="pl-PL"/>
        </w:rPr>
      </w:pPr>
    </w:p>
    <w:p w14:paraId="7D1D125F" w14:textId="0441E94A" w:rsidR="00B54125" w:rsidRPr="00B54125" w:rsidRDefault="00112554" w:rsidP="00B54125">
      <w:pPr>
        <w:pStyle w:val="Tekstpodstawowy"/>
        <w:tabs>
          <w:tab w:val="left" w:pos="4181"/>
          <w:tab w:val="left" w:pos="5882"/>
          <w:tab w:val="left" w:pos="7583"/>
          <w:tab w:val="left" w:pos="9284"/>
        </w:tabs>
        <w:spacing w:before="0" w:after="0" w:line="360" w:lineRule="auto"/>
        <w:ind w:firstLine="0"/>
        <w:jc w:val="center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B54125">
        <w:rPr>
          <w:rFonts w:ascii="Arial" w:hAnsi="Arial" w:cs="Arial"/>
          <w:b/>
          <w:color w:val="000000" w:themeColor="text1"/>
          <w:sz w:val="22"/>
          <w:szCs w:val="22"/>
        </w:rPr>
        <w:t xml:space="preserve">Nazwa zamówienia: </w:t>
      </w:r>
      <w:r w:rsidR="00B54125" w:rsidRPr="00B54125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Dostawa i zabudowa absorberów przyszynowych w ramach zadania pn.: „Ograniczenie oddziaływania akustycznego na środowisko odcinków linii kolejowej E-65 Warszawa-Gdynia zlokalizowanych w granicach województwa mazowieckiego</w:t>
      </w:r>
    </w:p>
    <w:p w14:paraId="70C412D2" w14:textId="2B0EE9CD" w:rsidR="00112554" w:rsidRPr="00F20CA4" w:rsidRDefault="00410EAC" w:rsidP="00B54125">
      <w:pPr>
        <w:pStyle w:val="Default"/>
        <w:spacing w:line="360" w:lineRule="auto"/>
        <w:jc w:val="center"/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B54125">
        <w:rPr>
          <w:rFonts w:ascii="Arial" w:hAnsi="Arial" w:cs="Arial"/>
          <w:b/>
          <w:noProof/>
          <w:color w:val="000000" w:themeColor="text1"/>
          <w:sz w:val="22"/>
          <w:szCs w:val="22"/>
        </w:rPr>
        <w:t>(teren działania IZ Olsztyn)</w:t>
      </w:r>
      <w:r w:rsidR="00D64555" w:rsidRPr="00B54125">
        <w:rPr>
          <w:rFonts w:ascii="Arial" w:hAnsi="Arial" w:cs="Arial"/>
          <w:b/>
          <w:noProof/>
          <w:color w:val="000000" w:themeColor="text1"/>
          <w:sz w:val="22"/>
          <w:szCs w:val="22"/>
        </w:rPr>
        <w:t>”</w:t>
      </w:r>
      <w:r w:rsidR="00B54125">
        <w:rPr>
          <w:rFonts w:ascii="Arial" w:hAnsi="Arial" w:cs="Arial"/>
          <w:b/>
          <w:noProof/>
          <w:color w:val="000000" w:themeColor="text1"/>
          <w:sz w:val="22"/>
          <w:szCs w:val="22"/>
        </w:rPr>
        <w:t>.</w:t>
      </w:r>
    </w:p>
    <w:p w14:paraId="445A3AEB" w14:textId="77777777" w:rsidR="002A2C91" w:rsidRDefault="002A2C91" w:rsidP="00D64555">
      <w:pPr>
        <w:pStyle w:val="Tekstpodstawowy"/>
        <w:tabs>
          <w:tab w:val="left" w:pos="4181"/>
          <w:tab w:val="left" w:pos="5882"/>
          <w:tab w:val="left" w:pos="7583"/>
          <w:tab w:val="left" w:pos="9284"/>
        </w:tabs>
        <w:spacing w:before="0" w:after="0" w:line="360" w:lineRule="auto"/>
        <w:ind w:firstLine="0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</w:p>
    <w:p w14:paraId="2C41BA36" w14:textId="77777777" w:rsidR="002A2C91" w:rsidRPr="00E1688F" w:rsidRDefault="002A2C91" w:rsidP="00D64555">
      <w:pPr>
        <w:pStyle w:val="Tekstpodstawowy"/>
        <w:tabs>
          <w:tab w:val="left" w:pos="4181"/>
          <w:tab w:val="left" w:pos="5882"/>
          <w:tab w:val="left" w:pos="7583"/>
          <w:tab w:val="left" w:pos="9284"/>
        </w:tabs>
        <w:spacing w:before="0" w:after="0" w:line="360" w:lineRule="auto"/>
        <w:ind w:firstLine="0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</w:p>
    <w:p w14:paraId="2D12FBC0" w14:textId="12269655" w:rsidR="00112554" w:rsidRPr="00E1688F" w:rsidRDefault="00112554" w:rsidP="00D64555">
      <w:pPr>
        <w:pStyle w:val="Tekstpodstawowy"/>
        <w:tabs>
          <w:tab w:val="left" w:pos="4181"/>
          <w:tab w:val="left" w:pos="5882"/>
          <w:tab w:val="left" w:pos="7583"/>
          <w:tab w:val="left" w:pos="9284"/>
        </w:tabs>
        <w:spacing w:before="0" w:after="0" w:line="360" w:lineRule="auto"/>
        <w:ind w:firstLine="0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E1688F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 xml:space="preserve">Zamawiający: </w:t>
      </w:r>
      <w:r w:rsidRPr="00E1688F">
        <w:rPr>
          <w:rFonts w:ascii="Arial" w:hAnsi="Arial" w:cs="Arial"/>
          <w:b/>
          <w:caps/>
          <w:color w:val="000000" w:themeColor="text1"/>
          <w:sz w:val="22"/>
          <w:szCs w:val="22"/>
          <w:lang w:eastAsia="pl-PL"/>
        </w:rPr>
        <w:t>PKP P</w:t>
      </w:r>
      <w:r w:rsidRPr="00E1688F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olskie</w:t>
      </w:r>
      <w:r w:rsidRPr="00E1688F">
        <w:rPr>
          <w:rFonts w:ascii="Arial" w:hAnsi="Arial" w:cs="Arial"/>
          <w:b/>
          <w:caps/>
          <w:color w:val="000000" w:themeColor="text1"/>
          <w:sz w:val="22"/>
          <w:szCs w:val="22"/>
          <w:lang w:eastAsia="pl-PL"/>
        </w:rPr>
        <w:t xml:space="preserve"> L</w:t>
      </w:r>
      <w:r w:rsidRPr="00E1688F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inie</w:t>
      </w:r>
      <w:r w:rsidRPr="00E1688F">
        <w:rPr>
          <w:rFonts w:ascii="Arial" w:hAnsi="Arial" w:cs="Arial"/>
          <w:b/>
          <w:caps/>
          <w:color w:val="000000" w:themeColor="text1"/>
          <w:sz w:val="22"/>
          <w:szCs w:val="22"/>
          <w:lang w:eastAsia="pl-PL"/>
        </w:rPr>
        <w:t xml:space="preserve"> K</w:t>
      </w:r>
      <w:r w:rsidRPr="00E1688F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olejowe</w:t>
      </w:r>
      <w:r w:rsidRPr="00E1688F">
        <w:rPr>
          <w:rFonts w:ascii="Arial" w:hAnsi="Arial" w:cs="Arial"/>
          <w:b/>
          <w:caps/>
          <w:color w:val="000000" w:themeColor="text1"/>
          <w:sz w:val="22"/>
          <w:szCs w:val="22"/>
          <w:lang w:eastAsia="pl-PL"/>
        </w:rPr>
        <w:t xml:space="preserve"> S.A. </w:t>
      </w:r>
      <w:r w:rsidRPr="00E1688F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Zakład Linii Kolejowych w Olsztynie</w:t>
      </w:r>
    </w:p>
    <w:p w14:paraId="4C50B929" w14:textId="77777777" w:rsidR="00112554" w:rsidRPr="00D64555" w:rsidRDefault="00112554" w:rsidP="00112554">
      <w:pPr>
        <w:spacing w:after="0" w:line="480" w:lineRule="auto"/>
        <w:ind w:left="-284"/>
        <w:rPr>
          <w:rFonts w:ascii="Times New Roman" w:hAnsi="Times New Roman"/>
          <w:b/>
          <w:sz w:val="24"/>
          <w:szCs w:val="24"/>
        </w:rPr>
      </w:pPr>
    </w:p>
    <w:p w14:paraId="4FDC2D84" w14:textId="77777777" w:rsidR="00112554" w:rsidRPr="003A0A0F" w:rsidRDefault="00112554" w:rsidP="00112554">
      <w:pPr>
        <w:spacing w:after="0" w:line="480" w:lineRule="auto"/>
        <w:ind w:firstLine="0"/>
        <w:rPr>
          <w:rFonts w:cs="Arial"/>
          <w:b/>
        </w:rPr>
      </w:pPr>
      <w:r w:rsidRPr="003A0A0F">
        <w:rPr>
          <w:rFonts w:cs="Arial"/>
          <w:b/>
        </w:rPr>
        <w:t xml:space="preserve">Rodzaj zamówienia: </w:t>
      </w:r>
      <w:r>
        <w:rPr>
          <w:rFonts w:cs="Arial"/>
          <w:b/>
        </w:rPr>
        <w:t>Zapytanie ofertowe otwarte</w:t>
      </w:r>
    </w:p>
    <w:p w14:paraId="501B1D71" w14:textId="77777777" w:rsidR="00112554" w:rsidRDefault="00112554" w:rsidP="00112554">
      <w:pPr>
        <w:spacing w:after="0" w:line="240" w:lineRule="auto"/>
        <w:ind w:firstLine="0"/>
        <w:rPr>
          <w:rFonts w:cs="Arial"/>
          <w:kern w:val="1"/>
          <w:lang w:eastAsia="hi-IN" w:bidi="hi-IN"/>
        </w:rPr>
      </w:pPr>
    </w:p>
    <w:p w14:paraId="3B455B8E" w14:textId="77777777" w:rsidR="00112554" w:rsidRDefault="00112554" w:rsidP="00112554">
      <w:pPr>
        <w:spacing w:after="0" w:line="240" w:lineRule="auto"/>
        <w:ind w:firstLine="5245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AKCEPTUJĘ</w:t>
      </w:r>
    </w:p>
    <w:p w14:paraId="6ED638D0" w14:textId="77777777" w:rsidR="00112554" w:rsidRDefault="00112554" w:rsidP="00112554">
      <w:pPr>
        <w:spacing w:after="0" w:line="240" w:lineRule="auto"/>
        <w:jc w:val="right"/>
        <w:rPr>
          <w:rFonts w:cs="Arial"/>
          <w:i/>
          <w:sz w:val="18"/>
          <w:szCs w:val="18"/>
        </w:rPr>
      </w:pPr>
    </w:p>
    <w:p w14:paraId="2B4E88C9" w14:textId="77777777" w:rsidR="00112554" w:rsidRDefault="00112554" w:rsidP="00112554">
      <w:pPr>
        <w:spacing w:after="0" w:line="240" w:lineRule="auto"/>
        <w:rPr>
          <w:rFonts w:ascii="Garamond" w:hAnsi="Garamond" w:cs="Arial"/>
          <w:bCs/>
          <w:sz w:val="16"/>
          <w:szCs w:val="16"/>
        </w:rPr>
      </w:pPr>
    </w:p>
    <w:p w14:paraId="7EE25F5B" w14:textId="77777777" w:rsidR="00112554" w:rsidRDefault="00112554" w:rsidP="00112554">
      <w:pPr>
        <w:tabs>
          <w:tab w:val="left" w:pos="6096"/>
        </w:tabs>
        <w:spacing w:after="0" w:line="240" w:lineRule="auto"/>
        <w:ind w:firstLine="5387"/>
        <w:jc w:val="center"/>
        <w:rPr>
          <w:rFonts w:cs="Arial"/>
          <w:bCs/>
          <w:sz w:val="16"/>
          <w:szCs w:val="16"/>
        </w:rPr>
      </w:pPr>
      <w:r>
        <w:rPr>
          <w:rFonts w:cs="Arial"/>
          <w:bCs/>
          <w:i/>
          <w:sz w:val="16"/>
          <w:szCs w:val="16"/>
        </w:rPr>
        <w:t>..….</w:t>
      </w:r>
      <w:r>
        <w:rPr>
          <w:rFonts w:cs="Arial"/>
          <w:bCs/>
          <w:sz w:val="16"/>
          <w:szCs w:val="16"/>
        </w:rPr>
        <w:t>………………….….…………………………</w:t>
      </w:r>
    </w:p>
    <w:p w14:paraId="4D99E6B5" w14:textId="3024CAD6" w:rsidR="00112554" w:rsidRPr="00093C3D" w:rsidRDefault="00112554" w:rsidP="00093C3D">
      <w:pPr>
        <w:spacing w:after="0" w:line="240" w:lineRule="auto"/>
        <w:jc w:val="center"/>
        <w:rPr>
          <w:rFonts w:cs="Arial"/>
          <w:bCs/>
          <w:i/>
          <w:sz w:val="16"/>
          <w:szCs w:val="16"/>
        </w:rPr>
      </w:pPr>
      <w:r>
        <w:rPr>
          <w:rFonts w:cs="Arial"/>
          <w:bCs/>
          <w:i/>
          <w:sz w:val="16"/>
          <w:szCs w:val="16"/>
        </w:rPr>
        <w:t xml:space="preserve">                                                                                                      (Data, podpis Kierującego organizacją merytoryczną)</w:t>
      </w:r>
    </w:p>
    <w:p w14:paraId="243496F5" w14:textId="77777777" w:rsidR="00112554" w:rsidRDefault="00112554" w:rsidP="00112554">
      <w:pPr>
        <w:spacing w:after="0"/>
        <w:rPr>
          <w:rFonts w:cs="Arial"/>
          <w:sz w:val="20"/>
          <w:szCs w:val="20"/>
        </w:rPr>
      </w:pPr>
      <w:r w:rsidRPr="0025604B">
        <w:rPr>
          <w:rFonts w:cs="Arial"/>
          <w:sz w:val="20"/>
          <w:szCs w:val="20"/>
        </w:rPr>
        <w:t>Opracował</w:t>
      </w:r>
      <w:r>
        <w:rPr>
          <w:rFonts w:cs="Arial"/>
          <w:sz w:val="20"/>
          <w:szCs w:val="20"/>
        </w:rPr>
        <w:t>/</w:t>
      </w:r>
      <w:r w:rsidRPr="0025604B">
        <w:rPr>
          <w:rFonts w:cs="Arial"/>
          <w:sz w:val="20"/>
          <w:szCs w:val="20"/>
        </w:rPr>
        <w:t xml:space="preserve">a: </w:t>
      </w:r>
    </w:p>
    <w:p w14:paraId="108FE962" w14:textId="53356CCC" w:rsidR="00112554" w:rsidRDefault="00F32C24" w:rsidP="00112554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Łukasz Michałowski</w:t>
      </w:r>
    </w:p>
    <w:p w14:paraId="72FC0FA4" w14:textId="0707B9CD" w:rsidR="00112554" w:rsidRDefault="00112554" w:rsidP="00112554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</w:t>
      </w:r>
      <w:r w:rsidRPr="0025604B">
        <w:rPr>
          <w:rFonts w:cs="Arial"/>
          <w:sz w:val="20"/>
          <w:szCs w:val="20"/>
        </w:rPr>
        <w:t xml:space="preserve"> +48 </w:t>
      </w:r>
      <w:r>
        <w:rPr>
          <w:rFonts w:cs="Arial"/>
          <w:sz w:val="20"/>
          <w:szCs w:val="20"/>
        </w:rPr>
        <w:t>(89)</w:t>
      </w:r>
      <w:r w:rsidRPr="0025604B">
        <w:rPr>
          <w:rFonts w:cs="Arial"/>
          <w:sz w:val="20"/>
          <w:szCs w:val="20"/>
        </w:rPr>
        <w:t> </w:t>
      </w:r>
      <w:r>
        <w:rPr>
          <w:rFonts w:cs="Arial"/>
          <w:sz w:val="20"/>
          <w:szCs w:val="20"/>
        </w:rPr>
        <w:t>677 21</w:t>
      </w:r>
      <w:r w:rsidRPr="0025604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04</w:t>
      </w:r>
    </w:p>
    <w:p w14:paraId="5A7AAD63" w14:textId="77777777" w:rsidR="00112554" w:rsidRDefault="00112554" w:rsidP="00112554">
      <w:pPr>
        <w:spacing w:after="0"/>
        <w:rPr>
          <w:rFonts w:cs="Arial"/>
          <w:sz w:val="20"/>
          <w:szCs w:val="20"/>
        </w:rPr>
      </w:pPr>
    </w:p>
    <w:p w14:paraId="4AF0FE50" w14:textId="77777777" w:rsidR="00112554" w:rsidRDefault="00112554" w:rsidP="00112554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……………………….</w:t>
      </w:r>
    </w:p>
    <w:p w14:paraId="1A592718" w14:textId="77777777" w:rsidR="00112554" w:rsidRPr="00EE2DCC" w:rsidRDefault="00112554" w:rsidP="00112554">
      <w:pPr>
        <w:spacing w:after="0"/>
        <w:rPr>
          <w:rFonts w:cs="Arial"/>
          <w:sz w:val="16"/>
          <w:szCs w:val="16"/>
        </w:rPr>
      </w:pPr>
      <w:r w:rsidRPr="00EE2DCC">
        <w:rPr>
          <w:rFonts w:cs="Arial"/>
          <w:sz w:val="16"/>
          <w:szCs w:val="16"/>
        </w:rPr>
        <w:t>Data, podpis</w:t>
      </w:r>
    </w:p>
    <w:p w14:paraId="1F59697F" w14:textId="1E9AAB82" w:rsidR="00A12C84" w:rsidRPr="00296ACF" w:rsidRDefault="00A12C84" w:rsidP="00776BB7">
      <w:pPr>
        <w:spacing w:before="240" w:line="23" w:lineRule="atLeast"/>
        <w:ind w:firstLine="0"/>
        <w:jc w:val="left"/>
        <w:rPr>
          <w:b/>
          <w:color w:val="2E74B5" w:themeColor="accent1" w:themeShade="BF"/>
          <w:sz w:val="24"/>
        </w:rPr>
        <w:sectPr w:rsidR="00A12C84" w:rsidRPr="00296ACF" w:rsidSect="00C6367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382" w:right="1133" w:bottom="1134" w:left="1418" w:header="567" w:footer="214" w:gutter="0"/>
          <w:cols w:space="708"/>
          <w:titlePg/>
          <w:docGrid w:linePitch="360"/>
        </w:sectPr>
      </w:pPr>
    </w:p>
    <w:p w14:paraId="3F9AB901" w14:textId="77777777" w:rsidR="00BA4209" w:rsidRPr="00BA4209" w:rsidRDefault="00BA4209" w:rsidP="00BA4209">
      <w:pPr>
        <w:ind w:left="720" w:firstLine="0"/>
        <w:rPr>
          <w:rFonts w:cs="Arial"/>
          <w:b/>
        </w:rPr>
      </w:pPr>
      <w:bookmarkStart w:id="1" w:name="_Toc285090171"/>
      <w:bookmarkStart w:id="2" w:name="_Toc285443999"/>
      <w:bookmarkStart w:id="3" w:name="_Toc285444443"/>
      <w:bookmarkStart w:id="4" w:name="_Toc285445307"/>
      <w:bookmarkStart w:id="5" w:name="_Toc292693530"/>
      <w:bookmarkStart w:id="6" w:name="_Toc299442630"/>
      <w:bookmarkStart w:id="7" w:name="_Toc338159927"/>
      <w:bookmarkStart w:id="8" w:name="_Toc338160047"/>
      <w:bookmarkStart w:id="9" w:name="_Toc451855475"/>
      <w:bookmarkStart w:id="10" w:name="_Toc451858190"/>
      <w:bookmarkStart w:id="11" w:name="_Toc451858718"/>
      <w:bookmarkStart w:id="12" w:name="_Toc478993301"/>
      <w:r w:rsidRPr="00BA4209">
        <w:rPr>
          <w:rFonts w:cs="Arial"/>
          <w:b/>
        </w:rPr>
        <w:lastRenderedPageBreak/>
        <w:t xml:space="preserve">Spis treści </w:t>
      </w:r>
    </w:p>
    <w:p w14:paraId="2DB830EF" w14:textId="59757CE3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1. Rodzaj zamówienia – zamówienie na roboty budowlane ...............................</w:t>
      </w:r>
      <w:r w:rsidR="00C9546A">
        <w:rPr>
          <w:rFonts w:cs="Arial"/>
          <w:b/>
        </w:rPr>
        <w:t>....</w:t>
      </w:r>
      <w:r w:rsidRPr="00BA4209">
        <w:rPr>
          <w:rFonts w:cs="Arial"/>
          <w:b/>
        </w:rPr>
        <w:t xml:space="preserve"> 3 </w:t>
      </w:r>
    </w:p>
    <w:p w14:paraId="0E3A04F0" w14:textId="6F67524A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2.Cel zamówienia...........................................................................................</w:t>
      </w:r>
      <w:r w:rsidR="00C9546A">
        <w:rPr>
          <w:rFonts w:cs="Arial"/>
          <w:b/>
        </w:rPr>
        <w:t xml:space="preserve">............. </w:t>
      </w:r>
      <w:r w:rsidRPr="00BA4209">
        <w:rPr>
          <w:rFonts w:cs="Arial"/>
          <w:b/>
        </w:rPr>
        <w:t xml:space="preserve">3 </w:t>
      </w:r>
    </w:p>
    <w:p w14:paraId="62DC22EF" w14:textId="40A282F3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3. Kod CPV: ..............................................................................................</w:t>
      </w:r>
      <w:r w:rsidR="00C9546A">
        <w:rPr>
          <w:rFonts w:cs="Arial"/>
          <w:b/>
        </w:rPr>
        <w:t xml:space="preserve">................... </w:t>
      </w:r>
      <w:r w:rsidRPr="00BA4209">
        <w:rPr>
          <w:rFonts w:cs="Arial"/>
          <w:b/>
        </w:rPr>
        <w:t xml:space="preserve">3 </w:t>
      </w:r>
    </w:p>
    <w:p w14:paraId="32350A0F" w14:textId="1284C955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4. Przedmiot zamówienia: ........................................................................................</w:t>
      </w:r>
      <w:r w:rsidR="00043450">
        <w:rPr>
          <w:rFonts w:cs="Arial"/>
          <w:b/>
        </w:rPr>
        <w:t xml:space="preserve">. </w:t>
      </w:r>
      <w:r w:rsidRPr="00BA4209">
        <w:rPr>
          <w:rFonts w:cs="Arial"/>
          <w:b/>
        </w:rPr>
        <w:t xml:space="preserve">3 </w:t>
      </w:r>
    </w:p>
    <w:p w14:paraId="37CFB61E" w14:textId="77F2FA14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5. Stan istniejący ......................................................................................................</w:t>
      </w:r>
      <w:r w:rsidR="00043450">
        <w:rPr>
          <w:rFonts w:cs="Arial"/>
          <w:b/>
        </w:rPr>
        <w:t xml:space="preserve">.. </w:t>
      </w:r>
      <w:r w:rsidR="00260536">
        <w:rPr>
          <w:rFonts w:cs="Arial"/>
          <w:b/>
        </w:rPr>
        <w:t>4</w:t>
      </w:r>
      <w:r w:rsidRPr="00BA4209">
        <w:rPr>
          <w:rFonts w:cs="Arial"/>
          <w:b/>
        </w:rPr>
        <w:t xml:space="preserve"> </w:t>
      </w:r>
    </w:p>
    <w:p w14:paraId="368A807B" w14:textId="324DC826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5.1 Miejsce zabudowy .............................................................................................</w:t>
      </w:r>
      <w:r w:rsidR="00EA2049">
        <w:rPr>
          <w:rFonts w:cs="Arial"/>
          <w:b/>
        </w:rPr>
        <w:t xml:space="preserve">... </w:t>
      </w:r>
      <w:r w:rsidRPr="00BA4209">
        <w:rPr>
          <w:rFonts w:cs="Arial"/>
          <w:b/>
        </w:rPr>
        <w:t xml:space="preserve">4 </w:t>
      </w:r>
    </w:p>
    <w:p w14:paraId="7A6FB184" w14:textId="66A21472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6. Opis wymagań ogólnych Zamawiającego w stosunku do przedmiotu zamówienia .......................</w:t>
      </w:r>
      <w:r w:rsidR="00EA2049">
        <w:rPr>
          <w:rFonts w:cs="Arial"/>
          <w:b/>
        </w:rPr>
        <w:t>.........................................................................................</w:t>
      </w:r>
      <w:r w:rsidRPr="00BA4209">
        <w:rPr>
          <w:rFonts w:cs="Arial"/>
          <w:b/>
        </w:rPr>
        <w:t xml:space="preserve"> </w:t>
      </w:r>
      <w:r w:rsidR="00260536">
        <w:rPr>
          <w:rFonts w:cs="Arial"/>
          <w:b/>
        </w:rPr>
        <w:t>5</w:t>
      </w:r>
      <w:r w:rsidRPr="00BA4209">
        <w:rPr>
          <w:rFonts w:cs="Arial"/>
          <w:b/>
        </w:rPr>
        <w:t xml:space="preserve"> </w:t>
      </w:r>
    </w:p>
    <w:p w14:paraId="29FA160E" w14:textId="11592C12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7. Specyfikacja techniczna ..................................................................................</w:t>
      </w:r>
      <w:r w:rsidR="00EA2049">
        <w:rPr>
          <w:rFonts w:cs="Arial"/>
          <w:b/>
        </w:rPr>
        <w:t>......</w:t>
      </w:r>
      <w:r w:rsidRPr="00BA4209">
        <w:rPr>
          <w:rFonts w:cs="Arial"/>
          <w:b/>
        </w:rPr>
        <w:t xml:space="preserve"> </w:t>
      </w:r>
      <w:r w:rsidR="00260536">
        <w:rPr>
          <w:rFonts w:cs="Arial"/>
          <w:b/>
        </w:rPr>
        <w:t>7</w:t>
      </w:r>
      <w:r w:rsidRPr="00BA4209">
        <w:rPr>
          <w:rFonts w:cs="Arial"/>
          <w:b/>
        </w:rPr>
        <w:t xml:space="preserve"> </w:t>
      </w:r>
    </w:p>
    <w:p w14:paraId="7A2CEFB9" w14:textId="042EA3C3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 xml:space="preserve">7.1 Specyfikacja - Absorbery </w:t>
      </w:r>
      <w:proofErr w:type="spellStart"/>
      <w:r w:rsidRPr="00BA4209">
        <w:rPr>
          <w:rFonts w:cs="Arial"/>
          <w:b/>
        </w:rPr>
        <w:t>przyszynowe</w:t>
      </w:r>
      <w:proofErr w:type="spellEnd"/>
      <w:r w:rsidRPr="00BA4209">
        <w:rPr>
          <w:rFonts w:cs="Arial"/>
          <w:b/>
        </w:rPr>
        <w:t xml:space="preserve"> ...........................................................</w:t>
      </w:r>
      <w:r w:rsidR="006335C2">
        <w:rPr>
          <w:rFonts w:cs="Arial"/>
          <w:b/>
        </w:rPr>
        <w:t>..</w:t>
      </w:r>
      <w:r w:rsidRPr="00BA4209">
        <w:rPr>
          <w:rFonts w:cs="Arial"/>
          <w:b/>
        </w:rPr>
        <w:t xml:space="preserve"> </w:t>
      </w:r>
      <w:r w:rsidR="00260536">
        <w:rPr>
          <w:rFonts w:cs="Arial"/>
          <w:b/>
        </w:rPr>
        <w:t>7</w:t>
      </w:r>
      <w:r w:rsidRPr="00BA4209">
        <w:rPr>
          <w:rFonts w:cs="Arial"/>
          <w:b/>
        </w:rPr>
        <w:t xml:space="preserve"> </w:t>
      </w:r>
    </w:p>
    <w:p w14:paraId="28F587D7" w14:textId="2E68FD2A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 xml:space="preserve">7.2 Specyfikacja dostawy i zabudowy tablic informacyjnych ................................ </w:t>
      </w:r>
      <w:r w:rsidR="00260536">
        <w:rPr>
          <w:rFonts w:cs="Arial"/>
          <w:b/>
        </w:rPr>
        <w:t>8</w:t>
      </w:r>
    </w:p>
    <w:p w14:paraId="6E6911DA" w14:textId="7A810E43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8. Zakres dostawy ................................................................................................</w:t>
      </w:r>
      <w:r w:rsidR="006335C2">
        <w:rPr>
          <w:rFonts w:cs="Arial"/>
          <w:b/>
        </w:rPr>
        <w:t>......</w:t>
      </w:r>
      <w:r w:rsidRPr="00BA4209">
        <w:rPr>
          <w:rFonts w:cs="Arial"/>
          <w:b/>
        </w:rPr>
        <w:t xml:space="preserve"> </w:t>
      </w:r>
      <w:r w:rsidR="008015B1">
        <w:rPr>
          <w:rFonts w:cs="Arial"/>
          <w:b/>
        </w:rPr>
        <w:t>9</w:t>
      </w:r>
      <w:r w:rsidRPr="00BA4209">
        <w:rPr>
          <w:rFonts w:cs="Arial"/>
          <w:b/>
        </w:rPr>
        <w:t xml:space="preserve"> </w:t>
      </w:r>
    </w:p>
    <w:p w14:paraId="4FDED4BA" w14:textId="45D74F8E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9. Dokumentacja ................................................................................................</w:t>
      </w:r>
      <w:r w:rsidR="006335C2">
        <w:rPr>
          <w:rFonts w:cs="Arial"/>
          <w:b/>
        </w:rPr>
        <w:t>........</w:t>
      </w:r>
      <w:r w:rsidR="00C9546A">
        <w:rPr>
          <w:rFonts w:cs="Arial"/>
          <w:b/>
        </w:rPr>
        <w:t xml:space="preserve"> </w:t>
      </w:r>
      <w:r w:rsidR="008015B1">
        <w:rPr>
          <w:rFonts w:cs="Arial"/>
          <w:b/>
        </w:rPr>
        <w:t>9</w:t>
      </w:r>
      <w:r w:rsidRPr="00BA4209">
        <w:rPr>
          <w:rFonts w:cs="Arial"/>
          <w:b/>
        </w:rPr>
        <w:t xml:space="preserve"> </w:t>
      </w:r>
    </w:p>
    <w:p w14:paraId="3293B937" w14:textId="329D4E4E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10. Harmonogram dostawy i montażu ................................................................</w:t>
      </w:r>
      <w:r w:rsidR="006335C2">
        <w:rPr>
          <w:rFonts w:cs="Arial"/>
          <w:b/>
        </w:rPr>
        <w:t>....</w:t>
      </w:r>
      <w:r w:rsidRPr="00BA4209">
        <w:rPr>
          <w:rFonts w:cs="Arial"/>
          <w:b/>
        </w:rPr>
        <w:t xml:space="preserve"> </w:t>
      </w:r>
      <w:r w:rsidR="004C1EB5">
        <w:rPr>
          <w:rFonts w:cs="Arial"/>
          <w:b/>
        </w:rPr>
        <w:t>10</w:t>
      </w:r>
      <w:r w:rsidRPr="00BA4209">
        <w:rPr>
          <w:rFonts w:cs="Arial"/>
          <w:b/>
        </w:rPr>
        <w:t xml:space="preserve"> </w:t>
      </w:r>
    </w:p>
    <w:p w14:paraId="68353E0E" w14:textId="67C64185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11. Przedstawiciel Zamawiającego .....................................................................</w:t>
      </w:r>
      <w:r w:rsidR="006335C2">
        <w:rPr>
          <w:rFonts w:cs="Arial"/>
          <w:b/>
        </w:rPr>
        <w:t>....</w:t>
      </w:r>
      <w:r w:rsidRPr="00BA4209">
        <w:rPr>
          <w:rFonts w:cs="Arial"/>
          <w:b/>
        </w:rPr>
        <w:t xml:space="preserve"> </w:t>
      </w:r>
      <w:r w:rsidR="008015B1">
        <w:rPr>
          <w:rFonts w:cs="Arial"/>
          <w:b/>
        </w:rPr>
        <w:t>10</w:t>
      </w:r>
      <w:r w:rsidRPr="00BA4209">
        <w:rPr>
          <w:rFonts w:cs="Arial"/>
          <w:b/>
        </w:rPr>
        <w:t xml:space="preserve"> </w:t>
      </w:r>
    </w:p>
    <w:p w14:paraId="5D9A9F70" w14:textId="713DD933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12. Odbiory .........................................................................................</w:t>
      </w:r>
      <w:r w:rsidR="006335C2">
        <w:rPr>
          <w:rFonts w:cs="Arial"/>
          <w:b/>
        </w:rPr>
        <w:t>......................</w:t>
      </w:r>
      <w:r w:rsidR="008015B1">
        <w:rPr>
          <w:rFonts w:cs="Arial"/>
          <w:b/>
        </w:rPr>
        <w:t xml:space="preserve"> 10</w:t>
      </w:r>
    </w:p>
    <w:p w14:paraId="0FE36B4D" w14:textId="20F4EB5F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13. Płatność .....................................................................................................</w:t>
      </w:r>
      <w:r w:rsidR="006335C2">
        <w:rPr>
          <w:rFonts w:cs="Arial"/>
          <w:b/>
        </w:rPr>
        <w:t>.........</w:t>
      </w:r>
      <w:r w:rsidRPr="00BA4209">
        <w:rPr>
          <w:rFonts w:cs="Arial"/>
          <w:b/>
        </w:rPr>
        <w:t xml:space="preserve"> </w:t>
      </w:r>
      <w:r w:rsidR="008015B1">
        <w:rPr>
          <w:rFonts w:cs="Arial"/>
          <w:b/>
        </w:rPr>
        <w:t>10</w:t>
      </w:r>
    </w:p>
    <w:p w14:paraId="229813C2" w14:textId="63345D9B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14. Termin Wykonania Umowy ............................................................................</w:t>
      </w:r>
      <w:r w:rsidR="006335C2">
        <w:rPr>
          <w:rFonts w:cs="Arial"/>
          <w:b/>
        </w:rPr>
        <w:t>....</w:t>
      </w:r>
      <w:r w:rsidRPr="00BA4209">
        <w:rPr>
          <w:rFonts w:cs="Arial"/>
          <w:b/>
        </w:rPr>
        <w:t xml:space="preserve"> </w:t>
      </w:r>
      <w:r w:rsidR="008015B1">
        <w:rPr>
          <w:rFonts w:cs="Arial"/>
          <w:b/>
        </w:rPr>
        <w:t>1</w:t>
      </w:r>
      <w:r w:rsidR="004F0841">
        <w:rPr>
          <w:rFonts w:cs="Arial"/>
          <w:b/>
        </w:rPr>
        <w:t>1</w:t>
      </w:r>
      <w:r w:rsidRPr="00BA4209">
        <w:rPr>
          <w:rFonts w:cs="Arial"/>
          <w:b/>
        </w:rPr>
        <w:t xml:space="preserve"> </w:t>
      </w:r>
    </w:p>
    <w:p w14:paraId="3F3AC874" w14:textId="43759AC2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15. Prawo opcji ..................................................................................................</w:t>
      </w:r>
      <w:r w:rsidR="006335C2">
        <w:rPr>
          <w:rFonts w:cs="Arial"/>
          <w:b/>
        </w:rPr>
        <w:t xml:space="preserve">....... </w:t>
      </w:r>
      <w:r w:rsidR="008015B1">
        <w:rPr>
          <w:rFonts w:cs="Arial"/>
          <w:b/>
        </w:rPr>
        <w:t>1</w:t>
      </w:r>
      <w:r w:rsidR="004F0841">
        <w:rPr>
          <w:rFonts w:cs="Arial"/>
          <w:b/>
        </w:rPr>
        <w:t>1</w:t>
      </w:r>
      <w:r w:rsidRPr="00BA4209">
        <w:rPr>
          <w:rFonts w:cs="Arial"/>
          <w:b/>
        </w:rPr>
        <w:t xml:space="preserve"> </w:t>
      </w:r>
    </w:p>
    <w:p w14:paraId="4D28CED9" w14:textId="1CEFF7CE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16. Wpływ inwestycji na środowisko ...................................................................</w:t>
      </w:r>
      <w:r>
        <w:rPr>
          <w:rFonts w:cs="Arial"/>
          <w:b/>
        </w:rPr>
        <w:t>...</w:t>
      </w:r>
      <w:r w:rsidR="005A40F5">
        <w:rPr>
          <w:rFonts w:cs="Arial"/>
          <w:b/>
        </w:rPr>
        <w:t xml:space="preserve"> 11</w:t>
      </w:r>
      <w:r w:rsidRPr="00BA4209">
        <w:rPr>
          <w:rFonts w:cs="Arial"/>
          <w:b/>
        </w:rPr>
        <w:t xml:space="preserve"> </w:t>
      </w:r>
    </w:p>
    <w:p w14:paraId="31944A54" w14:textId="4CBE4B22" w:rsidR="00BA4209" w:rsidRPr="00BA4209" w:rsidRDefault="00BA4209" w:rsidP="00BA4209">
      <w:pPr>
        <w:ind w:left="720" w:firstLine="0"/>
        <w:rPr>
          <w:rFonts w:cs="Arial"/>
          <w:b/>
        </w:rPr>
      </w:pPr>
      <w:r w:rsidRPr="00BA4209">
        <w:rPr>
          <w:rFonts w:cs="Arial"/>
          <w:b/>
        </w:rPr>
        <w:t>17. Przepisy prawne i normy związane z realizacją zamówienia ..........................</w:t>
      </w:r>
      <w:r w:rsidR="005A40F5">
        <w:rPr>
          <w:rFonts w:cs="Arial"/>
          <w:b/>
        </w:rPr>
        <w:t xml:space="preserve"> 11</w:t>
      </w:r>
      <w:r w:rsidRPr="00BA4209">
        <w:rPr>
          <w:rFonts w:cs="Arial"/>
          <w:b/>
        </w:rPr>
        <w:t xml:space="preserve"> </w:t>
      </w:r>
    </w:p>
    <w:p w14:paraId="73FAECF3" w14:textId="364A5EC1" w:rsidR="000C6B09" w:rsidRPr="00FC5A70" w:rsidRDefault="00BA4209" w:rsidP="00BA4209">
      <w:pPr>
        <w:ind w:left="720" w:firstLine="0"/>
        <w:rPr>
          <w:rFonts w:cs="Arial"/>
        </w:rPr>
      </w:pPr>
      <w:r w:rsidRPr="00BA4209">
        <w:rPr>
          <w:rFonts w:cs="Arial"/>
          <w:b/>
        </w:rPr>
        <w:t>18. Załączniki ............................................................................................................</w:t>
      </w:r>
      <w:r w:rsidR="005A40F5">
        <w:rPr>
          <w:rFonts w:cs="Arial"/>
          <w:b/>
        </w:rPr>
        <w:t xml:space="preserve"> 11</w:t>
      </w:r>
    </w:p>
    <w:p w14:paraId="4571DFA9" w14:textId="77777777" w:rsidR="006B44E5" w:rsidRDefault="000C6B09" w:rsidP="0096222C">
      <w:pPr>
        <w:pStyle w:val="Default"/>
        <w:spacing w:line="360" w:lineRule="auto"/>
        <w:rPr>
          <w:rFonts w:ascii="Arial" w:hAnsi="Arial" w:cs="Arial"/>
          <w:b/>
          <w:bCs/>
          <w:sz w:val="22"/>
          <w:szCs w:val="22"/>
          <w:lang w:eastAsia="en-US"/>
        </w:rPr>
      </w:pPr>
      <w:r w:rsidRPr="00FC5A70">
        <w:rPr>
          <w:rFonts w:cs="Arial"/>
        </w:rPr>
        <w:br w:type="page"/>
      </w:r>
      <w:r w:rsidR="006B44E5" w:rsidRPr="0096222C">
        <w:rPr>
          <w:rFonts w:ascii="Arial" w:hAnsi="Arial" w:cs="Arial"/>
          <w:b/>
          <w:bCs/>
          <w:sz w:val="22"/>
          <w:szCs w:val="22"/>
          <w:lang w:eastAsia="en-US"/>
        </w:rPr>
        <w:lastRenderedPageBreak/>
        <w:t xml:space="preserve">1. Rodzaj zamówienia – zamówienie na roboty budowlane </w:t>
      </w:r>
    </w:p>
    <w:p w14:paraId="2BDE78CC" w14:textId="77777777" w:rsidR="0096222C" w:rsidRPr="0096222C" w:rsidRDefault="0096222C" w:rsidP="0096222C">
      <w:pPr>
        <w:pStyle w:val="Default"/>
        <w:spacing w:line="360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C9E4297" w14:textId="61DA1CE0" w:rsid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Zamówienie obejmuje realizację robót budowlanych polegających na dostawie i zabudowie absorberów przyszynowych w ramach zadania pn. „Ograniczenie oddziaływania akustycznego na środowisko odcinków linii kolejowej E-65 Warszawa-Gdynia zlokalizowanych w granicach województwa </w:t>
      </w:r>
      <w:r w:rsidR="00410EAC">
        <w:rPr>
          <w:rFonts w:cs="Arial"/>
          <w:color w:val="000000"/>
          <w:lang w:eastAsia="en-US"/>
        </w:rPr>
        <w:t>mazowieckiego</w:t>
      </w:r>
      <w:r w:rsidRPr="006B44E5">
        <w:rPr>
          <w:rFonts w:cs="Arial"/>
          <w:color w:val="000000"/>
          <w:lang w:eastAsia="en-US"/>
        </w:rPr>
        <w:t xml:space="preserve"> oraz przywrócenia środowiska do stanu właściwego” na lini</w:t>
      </w:r>
      <w:r w:rsidR="0096222C">
        <w:rPr>
          <w:rFonts w:cs="Arial"/>
          <w:color w:val="000000"/>
          <w:lang w:eastAsia="en-US"/>
        </w:rPr>
        <w:t>i</w:t>
      </w:r>
      <w:r w:rsidRPr="006B44E5">
        <w:rPr>
          <w:rFonts w:cs="Arial"/>
          <w:color w:val="000000"/>
          <w:lang w:eastAsia="en-US"/>
        </w:rPr>
        <w:t xml:space="preserve"> kolejow</w:t>
      </w:r>
      <w:r w:rsidR="0096222C">
        <w:rPr>
          <w:rFonts w:cs="Arial"/>
          <w:color w:val="000000"/>
          <w:lang w:eastAsia="en-US"/>
        </w:rPr>
        <w:t xml:space="preserve">ej </w:t>
      </w:r>
      <w:r w:rsidRPr="006B44E5">
        <w:rPr>
          <w:rFonts w:cs="Arial"/>
          <w:color w:val="000000"/>
          <w:lang w:eastAsia="en-US"/>
        </w:rPr>
        <w:t xml:space="preserve">nr 9 od km </w:t>
      </w:r>
      <w:r w:rsidR="00410EAC">
        <w:rPr>
          <w:rFonts w:cs="Arial"/>
          <w:color w:val="000000"/>
          <w:lang w:eastAsia="en-US"/>
        </w:rPr>
        <w:t>70,550</w:t>
      </w:r>
      <w:r w:rsidRPr="006B44E5">
        <w:rPr>
          <w:rFonts w:cs="Arial"/>
          <w:color w:val="000000"/>
          <w:lang w:eastAsia="en-US"/>
        </w:rPr>
        <w:t xml:space="preserve"> do km </w:t>
      </w:r>
      <w:r w:rsidR="00410EAC">
        <w:rPr>
          <w:rFonts w:cs="Arial"/>
          <w:color w:val="000000"/>
          <w:lang w:eastAsia="en-US"/>
        </w:rPr>
        <w:t>132,640</w:t>
      </w:r>
      <w:r w:rsidRPr="006B44E5">
        <w:rPr>
          <w:rFonts w:cs="Arial"/>
          <w:color w:val="000000"/>
          <w:lang w:eastAsia="en-US"/>
        </w:rPr>
        <w:t xml:space="preserve"> w ramach projektu pn. „Projekty ograniczające oddziaływanie linii kolejowych na środowisko” (8.016) ujętego na liście projektów krajowych w Krajowym Programie Kolejowym do 2030 roku (z perspektywą do roku 2032). </w:t>
      </w:r>
    </w:p>
    <w:p w14:paraId="34EDC51D" w14:textId="77777777" w:rsidR="0096222C" w:rsidRPr="006B44E5" w:rsidRDefault="0096222C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1E6D7FC9" w14:textId="77777777" w:rsid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6B44E5">
        <w:rPr>
          <w:rFonts w:cs="Arial"/>
          <w:b/>
          <w:bCs/>
          <w:color w:val="000000"/>
          <w:lang w:eastAsia="en-US"/>
        </w:rPr>
        <w:t xml:space="preserve">2. Cel zamówienia </w:t>
      </w:r>
    </w:p>
    <w:p w14:paraId="0DF8F8D0" w14:textId="77777777" w:rsidR="0096222C" w:rsidRPr="006B44E5" w:rsidRDefault="0096222C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69CC0F32" w14:textId="69B17AFF" w:rsidR="006B44E5" w:rsidRPr="006B44E5" w:rsidRDefault="0096222C" w:rsidP="00AD6B27">
      <w:pPr>
        <w:widowControl/>
        <w:numPr>
          <w:ilvl w:val="0"/>
          <w:numId w:val="14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>
        <w:rPr>
          <w:rFonts w:cs="Arial"/>
          <w:color w:val="000000"/>
          <w:lang w:eastAsia="en-US"/>
        </w:rPr>
        <w:t>O</w:t>
      </w:r>
      <w:r w:rsidR="006B44E5" w:rsidRPr="006B44E5">
        <w:rPr>
          <w:rFonts w:cs="Arial"/>
          <w:color w:val="000000"/>
          <w:lang w:eastAsia="en-US"/>
        </w:rPr>
        <w:t>graniczenie oddziaływania na środowisko w zakresie emisji hałasu poprzez zabudowę absorberów przyszynowych</w:t>
      </w:r>
      <w:r w:rsidR="00634955">
        <w:rPr>
          <w:rFonts w:cs="Arial"/>
          <w:color w:val="000000"/>
          <w:lang w:eastAsia="en-US"/>
        </w:rPr>
        <w:t xml:space="preserve"> (tłumików szynowych)</w:t>
      </w:r>
      <w:r w:rsidR="006B44E5" w:rsidRPr="006B44E5">
        <w:rPr>
          <w:rFonts w:cs="Arial"/>
          <w:color w:val="000000"/>
          <w:lang w:eastAsia="en-US"/>
        </w:rPr>
        <w:t xml:space="preserve">; </w:t>
      </w:r>
    </w:p>
    <w:p w14:paraId="546FCE73" w14:textId="0792B052" w:rsidR="006B44E5" w:rsidRPr="006B44E5" w:rsidRDefault="0096222C" w:rsidP="00AD6B27">
      <w:pPr>
        <w:widowControl/>
        <w:numPr>
          <w:ilvl w:val="0"/>
          <w:numId w:val="14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>
        <w:rPr>
          <w:rFonts w:cs="Arial"/>
          <w:color w:val="000000"/>
          <w:lang w:eastAsia="en-US"/>
        </w:rPr>
        <w:t>W</w:t>
      </w:r>
      <w:r w:rsidR="006B44E5" w:rsidRPr="006B44E5">
        <w:rPr>
          <w:rFonts w:cs="Arial"/>
          <w:color w:val="000000"/>
          <w:lang w:eastAsia="en-US"/>
        </w:rPr>
        <w:t>ypełnienie obowiązku nałożonego na PLK S</w:t>
      </w:r>
      <w:r w:rsidR="00410EAC">
        <w:rPr>
          <w:rFonts w:cs="Arial"/>
          <w:color w:val="000000"/>
          <w:lang w:eastAsia="en-US"/>
        </w:rPr>
        <w:t>.</w:t>
      </w:r>
      <w:r w:rsidR="006B44E5" w:rsidRPr="006B44E5">
        <w:rPr>
          <w:rFonts w:cs="Arial"/>
          <w:color w:val="000000"/>
          <w:lang w:eastAsia="en-US"/>
        </w:rPr>
        <w:t>A</w:t>
      </w:r>
      <w:r w:rsidR="00410EAC">
        <w:rPr>
          <w:rFonts w:cs="Arial"/>
          <w:color w:val="000000"/>
          <w:lang w:eastAsia="en-US"/>
        </w:rPr>
        <w:t>.</w:t>
      </w:r>
      <w:r w:rsidR="006B44E5" w:rsidRPr="006B44E5">
        <w:rPr>
          <w:rFonts w:cs="Arial"/>
          <w:color w:val="000000"/>
          <w:lang w:eastAsia="en-US"/>
        </w:rPr>
        <w:t xml:space="preserve"> wynikającego z decyzji Marszałka Województwa </w:t>
      </w:r>
      <w:r w:rsidR="00410EAC">
        <w:rPr>
          <w:rFonts w:cs="Arial"/>
          <w:color w:val="000000"/>
          <w:lang w:eastAsia="en-US"/>
        </w:rPr>
        <w:t>Mazowieckiego</w:t>
      </w:r>
      <w:r w:rsidR="006B44E5" w:rsidRPr="006B44E5">
        <w:rPr>
          <w:rFonts w:cs="Arial"/>
          <w:b/>
          <w:bCs/>
          <w:color w:val="000000"/>
          <w:lang w:eastAsia="en-US"/>
        </w:rPr>
        <w:t xml:space="preserve">. </w:t>
      </w:r>
    </w:p>
    <w:p w14:paraId="604FF116" w14:textId="77777777" w:rsidR="006B44E5" w:rsidRP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75E0B4A0" w14:textId="77777777" w:rsid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6B44E5">
        <w:rPr>
          <w:rFonts w:cs="Arial"/>
          <w:b/>
          <w:bCs/>
          <w:color w:val="000000"/>
          <w:lang w:eastAsia="en-US"/>
        </w:rPr>
        <w:t xml:space="preserve">3. Kod CPV: </w:t>
      </w:r>
    </w:p>
    <w:p w14:paraId="1B2F9048" w14:textId="77777777" w:rsidR="00043450" w:rsidRPr="006B44E5" w:rsidRDefault="00043450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487E63F2" w14:textId="77777777" w:rsidR="006B44E5" w:rsidRP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45234110-7 Budowa kolei </w:t>
      </w:r>
    </w:p>
    <w:p w14:paraId="33CD24A4" w14:textId="77777777" w:rsid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45234116-2 Budowa torów </w:t>
      </w:r>
    </w:p>
    <w:p w14:paraId="41D9CEB0" w14:textId="77777777" w:rsidR="00043450" w:rsidRPr="006B44E5" w:rsidRDefault="00043450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6003665E" w14:textId="77777777" w:rsid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6B44E5">
        <w:rPr>
          <w:rFonts w:cs="Arial"/>
          <w:b/>
          <w:bCs/>
          <w:color w:val="000000"/>
          <w:lang w:eastAsia="en-US"/>
        </w:rPr>
        <w:t xml:space="preserve">4. Przedmiot zamówienia: </w:t>
      </w:r>
    </w:p>
    <w:p w14:paraId="7DCDF8E7" w14:textId="77777777" w:rsidR="00043450" w:rsidRPr="006B44E5" w:rsidRDefault="00043450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7D7B063A" w14:textId="77777777" w:rsidR="006B44E5" w:rsidRP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Przedmiotem zamówienia są roboty budowlane polegające na: </w:t>
      </w:r>
    </w:p>
    <w:p w14:paraId="73AAD65A" w14:textId="3547FD0D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>Przejęciu i przygotowaniu terenu do wykonania przedmiotu umowy wraz z uzyskaniem zamknięć torowych na wskazanych odcinkach</w:t>
      </w:r>
      <w:r w:rsidR="00DC60F4">
        <w:rPr>
          <w:rFonts w:cs="Arial"/>
          <w:color w:val="000000"/>
          <w:lang w:eastAsia="en-US"/>
        </w:rPr>
        <w:t>;</w:t>
      </w:r>
    </w:p>
    <w:p w14:paraId="7BEE417D" w14:textId="77777777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Dostawie absorberów przyszynowych zgodnie ze specyfikacją na miejsce zabudowy; </w:t>
      </w:r>
    </w:p>
    <w:p w14:paraId="7E534FEB" w14:textId="2259A26B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>Zabudowie absorberów przyszynowych posiadających dopuszczenie do stosowania na liniach kolejowych zarządzanych przez PKP Polskie Linie Kolejowe S.A</w:t>
      </w:r>
      <w:r w:rsidR="006A2049">
        <w:rPr>
          <w:rFonts w:cs="Arial"/>
          <w:color w:val="000000"/>
          <w:lang w:eastAsia="en-US"/>
        </w:rPr>
        <w:t xml:space="preserve"> wydane zgodnie z procedurą SMS PW 17</w:t>
      </w:r>
      <w:r w:rsidR="00C969EC">
        <w:rPr>
          <w:rFonts w:cs="Arial"/>
          <w:color w:val="000000"/>
          <w:lang w:eastAsia="en-US"/>
        </w:rPr>
        <w:t xml:space="preserve"> oraz spełniających „Wymagania dla absorberów przyszynowych” opisanych w podprocedurze SMS-PW-17.3.</w:t>
      </w:r>
    </w:p>
    <w:p w14:paraId="5D2DDFC8" w14:textId="03F76DFE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>Robotach porządkowych w obrębie torowiska umożliwiających dalszą eksploatację linii kolejow</w:t>
      </w:r>
      <w:r w:rsidR="00AA0166">
        <w:rPr>
          <w:rFonts w:cs="Arial"/>
          <w:color w:val="000000"/>
          <w:lang w:eastAsia="en-US"/>
        </w:rPr>
        <w:t>ej</w:t>
      </w:r>
      <w:r w:rsidRPr="006B44E5">
        <w:rPr>
          <w:rFonts w:cs="Arial"/>
          <w:color w:val="000000"/>
          <w:lang w:eastAsia="en-US"/>
        </w:rPr>
        <w:t xml:space="preserve">; </w:t>
      </w:r>
    </w:p>
    <w:p w14:paraId="43EEEDC6" w14:textId="77777777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 xml:space="preserve">Dostawie akcesoriów do utrzymania absorberów przyszynowych; </w:t>
      </w:r>
    </w:p>
    <w:p w14:paraId="402490E8" w14:textId="4EFB44EC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t>Dostaw</w:t>
      </w:r>
      <w:r w:rsidR="00F20CA4">
        <w:rPr>
          <w:rFonts w:cs="Arial"/>
          <w:color w:val="000000"/>
          <w:lang w:eastAsia="en-US"/>
        </w:rPr>
        <w:t>ie</w:t>
      </w:r>
      <w:r w:rsidRPr="006B44E5">
        <w:rPr>
          <w:rFonts w:cs="Arial"/>
          <w:color w:val="000000"/>
          <w:lang w:eastAsia="en-US"/>
        </w:rPr>
        <w:t xml:space="preserve"> 2 tablic informacyjnych zgodnych ze specyfikacją; </w:t>
      </w:r>
    </w:p>
    <w:p w14:paraId="55D7F52A" w14:textId="77777777" w:rsidR="006B44E5" w:rsidRPr="006B44E5" w:rsidRDefault="006B44E5" w:rsidP="00AD6B27">
      <w:pPr>
        <w:widowControl/>
        <w:numPr>
          <w:ilvl w:val="0"/>
          <w:numId w:val="23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color w:val="000000"/>
          <w:lang w:eastAsia="en-US"/>
        </w:rPr>
        <w:lastRenderedPageBreak/>
        <w:t xml:space="preserve">Przekazaniu dokumentacji powykonawczej. </w:t>
      </w:r>
    </w:p>
    <w:p w14:paraId="69544F98" w14:textId="77777777" w:rsidR="00043450" w:rsidRPr="006B44E5" w:rsidRDefault="00043450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692747EF" w14:textId="77777777" w:rsidR="006B44E5" w:rsidRPr="006B44E5" w:rsidRDefault="006B44E5" w:rsidP="0096222C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6B44E5">
        <w:rPr>
          <w:rFonts w:cs="Arial"/>
          <w:b/>
          <w:bCs/>
          <w:color w:val="000000"/>
          <w:lang w:eastAsia="en-US"/>
        </w:rPr>
        <w:t xml:space="preserve">5. Stan istniejący </w:t>
      </w:r>
    </w:p>
    <w:p w14:paraId="462AC365" w14:textId="77777777" w:rsidR="000020F3" w:rsidRDefault="000020F3" w:rsidP="000020F3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</w:p>
    <w:p w14:paraId="7D203D52" w14:textId="77777777" w:rsidR="00C969EC" w:rsidRPr="00CB0797" w:rsidRDefault="00C969EC" w:rsidP="00C969EC">
      <w:pPr>
        <w:spacing w:before="0" w:after="0" w:line="360" w:lineRule="auto"/>
        <w:ind w:firstLine="0"/>
        <w:rPr>
          <w:rFonts w:cs="Arial"/>
          <w:color w:val="000000" w:themeColor="text1"/>
          <w:lang w:eastAsia="en-US"/>
        </w:rPr>
      </w:pPr>
      <w:r w:rsidRPr="00CB0797">
        <w:rPr>
          <w:rFonts w:cs="Arial"/>
          <w:color w:val="000000" w:themeColor="text1"/>
          <w:lang w:eastAsia="en-US"/>
        </w:rPr>
        <w:t>Linia kolejowa nr 9 Warszawa Wschodnia – Gdańsk Główny jest linią magistralną, dwutorową, zelektryfikowaną. Dopuszczalna maksymalna prędkość kursowania pociągów na linii wynosi 200 km/h.</w:t>
      </w:r>
    </w:p>
    <w:p w14:paraId="58DD735D" w14:textId="77777777" w:rsidR="00C969EC" w:rsidRDefault="00C969EC" w:rsidP="00C969EC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  <w:r w:rsidRPr="00CB0797">
        <w:rPr>
          <w:rFonts w:cs="Arial"/>
          <w:color w:val="000000" w:themeColor="text1"/>
          <w:lang w:eastAsia="en-US"/>
        </w:rPr>
        <w:t xml:space="preserve">Konstrukcje toru stanowi nawierzchnia podsypkowa, szyny typu 60E1 z podkładami typu PS 93, PS 94 z przytwierdzeniami typu SB. </w:t>
      </w:r>
      <w:r w:rsidRPr="006B44E5">
        <w:rPr>
          <w:rFonts w:cs="Arial"/>
          <w:color w:val="000000"/>
          <w:lang w:eastAsia="en-US"/>
        </w:rPr>
        <w:t>Stan techniczny dobry.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D868FF5" w14:textId="77777777" w:rsidR="000020F3" w:rsidRDefault="000020F3" w:rsidP="000020F3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</w:p>
    <w:p w14:paraId="1BD05FF8" w14:textId="4DC672D4" w:rsidR="00043450" w:rsidRDefault="00043450" w:rsidP="000020F3">
      <w:pPr>
        <w:spacing w:before="0" w:after="0" w:line="360" w:lineRule="auto"/>
        <w:ind w:firstLine="0"/>
        <w:rPr>
          <w:rFonts w:cs="Arial"/>
          <w:b/>
          <w:bCs/>
          <w:color w:val="000000"/>
          <w:lang w:eastAsia="en-US"/>
        </w:rPr>
      </w:pPr>
      <w:r w:rsidRPr="00043450">
        <w:rPr>
          <w:rFonts w:cs="Arial"/>
          <w:b/>
          <w:bCs/>
          <w:color w:val="000000"/>
          <w:lang w:eastAsia="en-US"/>
        </w:rPr>
        <w:t xml:space="preserve">5.1 Miejsce zabudowy </w:t>
      </w:r>
    </w:p>
    <w:p w14:paraId="4082733A" w14:textId="77777777" w:rsidR="000020F3" w:rsidRPr="00043450" w:rsidRDefault="000020F3" w:rsidP="000020F3">
      <w:pPr>
        <w:spacing w:before="0" w:after="0" w:line="360" w:lineRule="auto"/>
        <w:ind w:firstLine="0"/>
        <w:rPr>
          <w:rFonts w:cs="Arial"/>
          <w:b/>
          <w:bCs/>
          <w:color w:val="000000"/>
          <w:lang w:eastAsia="en-US"/>
        </w:rPr>
      </w:pPr>
    </w:p>
    <w:p w14:paraId="23FE6345" w14:textId="0AE31139" w:rsidR="00043450" w:rsidRPr="007B1566" w:rsidRDefault="00043450" w:rsidP="007B1566">
      <w:pPr>
        <w:widowControl/>
        <w:spacing w:before="0" w:after="0" w:line="360" w:lineRule="auto"/>
        <w:ind w:firstLine="0"/>
        <w:jc w:val="left"/>
        <w:textAlignment w:val="auto"/>
        <w:rPr>
          <w:rFonts w:cs="Arial"/>
          <w:lang w:eastAsia="en-US"/>
        </w:rPr>
      </w:pPr>
      <w:r w:rsidRPr="00043450">
        <w:rPr>
          <w:rFonts w:cs="Arial"/>
          <w:color w:val="000000"/>
          <w:lang w:eastAsia="en-US"/>
        </w:rPr>
        <w:t>Miejsca zabudowy absorberów przyszynowych wskazane zostały w decyzji Marszałka Województwa</w:t>
      </w:r>
      <w:r w:rsidR="000020F3">
        <w:rPr>
          <w:rFonts w:cs="Arial"/>
          <w:color w:val="000000"/>
          <w:lang w:eastAsia="en-US"/>
        </w:rPr>
        <w:t xml:space="preserve"> </w:t>
      </w:r>
      <w:r w:rsidR="007B1566">
        <w:rPr>
          <w:rFonts w:cs="Arial"/>
          <w:color w:val="000000"/>
          <w:lang w:eastAsia="en-US"/>
        </w:rPr>
        <w:t>Mazowieckiego</w:t>
      </w:r>
      <w:r w:rsidR="000020F3">
        <w:rPr>
          <w:rFonts w:cs="Arial"/>
          <w:color w:val="000000"/>
          <w:lang w:eastAsia="en-US"/>
        </w:rPr>
        <w:t xml:space="preserve"> </w:t>
      </w:r>
      <w:r w:rsidR="007B1566">
        <w:rPr>
          <w:rFonts w:cs="Arial"/>
          <w:lang w:eastAsia="en-US"/>
        </w:rPr>
        <w:t>Nr 3/23/PZ.E z dnia 23 czerwca 2023 r</w:t>
      </w:r>
    </w:p>
    <w:p w14:paraId="6F860683" w14:textId="77777777" w:rsidR="000020F3" w:rsidRPr="00043450" w:rsidRDefault="000020F3" w:rsidP="007B1566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71330E0D" w14:textId="1383ACD3" w:rsidR="00043450" w:rsidRPr="00043450" w:rsidRDefault="00043450" w:rsidP="007B1566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043450">
        <w:rPr>
          <w:rFonts w:cs="Arial"/>
          <w:color w:val="000000"/>
          <w:lang w:eastAsia="en-US"/>
        </w:rPr>
        <w:t xml:space="preserve">Do zabudowy wskazano </w:t>
      </w:r>
      <w:r w:rsidR="00B7535E">
        <w:rPr>
          <w:rFonts w:cs="Arial"/>
          <w:color w:val="000000"/>
          <w:lang w:eastAsia="en-US"/>
        </w:rPr>
        <w:t>1</w:t>
      </w:r>
      <w:r w:rsidR="006F204A">
        <w:rPr>
          <w:rFonts w:cs="Arial"/>
          <w:color w:val="000000"/>
          <w:lang w:eastAsia="en-US"/>
        </w:rPr>
        <w:t>6</w:t>
      </w:r>
      <w:r w:rsidR="00B7535E">
        <w:rPr>
          <w:rFonts w:cs="Arial"/>
          <w:color w:val="000000"/>
          <w:lang w:eastAsia="en-US"/>
        </w:rPr>
        <w:t xml:space="preserve"> </w:t>
      </w:r>
      <w:r w:rsidRPr="00043450">
        <w:rPr>
          <w:rFonts w:cs="Arial"/>
          <w:color w:val="000000"/>
          <w:lang w:eastAsia="en-US"/>
        </w:rPr>
        <w:t xml:space="preserve">lokalizacji na </w:t>
      </w:r>
      <w:r w:rsidR="00F439C3" w:rsidRPr="00043450">
        <w:rPr>
          <w:rFonts w:cs="Arial"/>
          <w:color w:val="000000"/>
          <w:lang w:eastAsia="en-US"/>
        </w:rPr>
        <w:t>lini</w:t>
      </w:r>
      <w:r w:rsidR="00F439C3">
        <w:rPr>
          <w:rFonts w:cs="Arial"/>
          <w:color w:val="000000"/>
          <w:lang w:eastAsia="en-US"/>
        </w:rPr>
        <w:t>i</w:t>
      </w:r>
      <w:r w:rsidR="00F439C3" w:rsidRPr="00043450">
        <w:rPr>
          <w:rFonts w:cs="Arial"/>
          <w:color w:val="000000"/>
          <w:lang w:eastAsia="en-US"/>
        </w:rPr>
        <w:t xml:space="preserve"> </w:t>
      </w:r>
      <w:r w:rsidRPr="00043450">
        <w:rPr>
          <w:rFonts w:cs="Arial"/>
          <w:color w:val="000000"/>
          <w:lang w:eastAsia="en-US"/>
        </w:rPr>
        <w:t>kolejow</w:t>
      </w:r>
      <w:r w:rsidR="00F20CA4">
        <w:rPr>
          <w:rFonts w:cs="Arial"/>
          <w:color w:val="000000"/>
          <w:lang w:eastAsia="en-US"/>
        </w:rPr>
        <w:t>ej</w:t>
      </w:r>
      <w:r w:rsidRPr="00043450">
        <w:rPr>
          <w:rFonts w:cs="Arial"/>
          <w:color w:val="000000"/>
          <w:lang w:eastAsia="en-US"/>
        </w:rPr>
        <w:t xml:space="preserve"> nr 009 w km </w:t>
      </w:r>
      <w:r w:rsidR="00F439C3">
        <w:rPr>
          <w:rFonts w:cs="Arial"/>
          <w:color w:val="000000"/>
          <w:lang w:eastAsia="en-US"/>
        </w:rPr>
        <w:t xml:space="preserve">od </w:t>
      </w:r>
      <w:r w:rsidR="00B266FC">
        <w:rPr>
          <w:rFonts w:cs="Arial"/>
          <w:color w:val="000000"/>
          <w:lang w:eastAsia="en-US"/>
        </w:rPr>
        <w:t>70,550</w:t>
      </w:r>
      <w:r w:rsidR="00B7535E">
        <w:rPr>
          <w:rFonts w:cs="Arial"/>
          <w:color w:val="000000"/>
          <w:lang w:eastAsia="en-US"/>
        </w:rPr>
        <w:t xml:space="preserve"> do </w:t>
      </w:r>
      <w:r w:rsidR="00B266FC">
        <w:rPr>
          <w:rFonts w:cs="Arial"/>
          <w:color w:val="000000"/>
          <w:lang w:eastAsia="en-US"/>
        </w:rPr>
        <w:t>132,640</w:t>
      </w:r>
      <w:r w:rsidR="00B7535E">
        <w:rPr>
          <w:rFonts w:cs="Arial"/>
          <w:color w:val="000000"/>
          <w:lang w:eastAsia="en-US"/>
        </w:rPr>
        <w:t>.</w:t>
      </w:r>
    </w:p>
    <w:p w14:paraId="01805000" w14:textId="77777777" w:rsidR="00B7535E" w:rsidRDefault="00B7535E" w:rsidP="00043450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4EAF0D92" w14:textId="24B4F13E" w:rsidR="00043450" w:rsidRPr="00CB0797" w:rsidRDefault="00043450" w:rsidP="00043450">
      <w:pPr>
        <w:widowControl/>
        <w:spacing w:before="0" w:after="0" w:line="360" w:lineRule="auto"/>
        <w:ind w:firstLine="0"/>
        <w:textAlignment w:val="auto"/>
        <w:rPr>
          <w:rFonts w:cs="Arial"/>
          <w:color w:val="000000" w:themeColor="text1"/>
          <w:lang w:eastAsia="en-US"/>
        </w:rPr>
      </w:pPr>
      <w:r w:rsidRPr="00043450">
        <w:rPr>
          <w:rFonts w:cs="Arial"/>
          <w:color w:val="000000"/>
          <w:lang w:eastAsia="en-US"/>
        </w:rPr>
        <w:t xml:space="preserve">Łącznie przewidziano do zabudowy </w:t>
      </w:r>
      <w:r w:rsidR="00AD6B27">
        <w:rPr>
          <w:rFonts w:cs="Arial"/>
          <w:color w:val="000000"/>
          <w:lang w:eastAsia="en-US"/>
        </w:rPr>
        <w:t xml:space="preserve">absorberami </w:t>
      </w:r>
      <w:r w:rsidR="006F204A">
        <w:rPr>
          <w:rFonts w:cs="Arial"/>
        </w:rPr>
        <w:t>6 886</w:t>
      </w:r>
      <w:r w:rsidR="00B7535E" w:rsidRPr="00507A05">
        <w:rPr>
          <w:rFonts w:cs="Arial"/>
        </w:rPr>
        <w:t xml:space="preserve"> m</w:t>
      </w:r>
      <w:r w:rsidR="00B7535E">
        <w:rPr>
          <w:rFonts w:cs="Arial"/>
        </w:rPr>
        <w:t xml:space="preserve"> </w:t>
      </w:r>
      <w:r w:rsidRPr="00043450">
        <w:rPr>
          <w:rFonts w:cs="Arial"/>
          <w:color w:val="000000"/>
          <w:lang w:eastAsia="en-US"/>
        </w:rPr>
        <w:t xml:space="preserve">toru kolejowego. </w:t>
      </w:r>
      <w:r w:rsidR="00CB0797" w:rsidRPr="00CB0797">
        <w:rPr>
          <w:rFonts w:cs="Arial"/>
          <w:color w:val="000000" w:themeColor="text1"/>
          <w:lang w:eastAsia="en-US"/>
        </w:rPr>
        <w:t>Szczegółowe lokalizacje montażu absorberów zawiera Załącznik nr 1 do OPZ.</w:t>
      </w:r>
    </w:p>
    <w:p w14:paraId="5575DCAA" w14:textId="77777777" w:rsidR="00043450" w:rsidRDefault="00043450" w:rsidP="00043450">
      <w:pPr>
        <w:spacing w:before="0" w:after="0" w:line="360" w:lineRule="auto"/>
        <w:rPr>
          <w:rFonts w:cs="Arial"/>
          <w:color w:val="000000"/>
          <w:lang w:eastAsia="en-US"/>
        </w:rPr>
      </w:pPr>
    </w:p>
    <w:p w14:paraId="669D6E9F" w14:textId="2CD4916B" w:rsidR="00043450" w:rsidRDefault="00043450" w:rsidP="00043450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  <w:r w:rsidRPr="00043450">
        <w:rPr>
          <w:rFonts w:cs="Arial"/>
          <w:color w:val="000000"/>
          <w:lang w:eastAsia="en-US"/>
        </w:rPr>
        <w:t xml:space="preserve">Poniżej poglądowa mapa </w:t>
      </w:r>
      <w:r w:rsidR="0026634C">
        <w:rPr>
          <w:rFonts w:cs="Arial"/>
          <w:color w:val="000000"/>
          <w:lang w:eastAsia="en-US"/>
        </w:rPr>
        <w:t>odcinka linii kolejowej, gdzie wymagana jest</w:t>
      </w:r>
      <w:r w:rsidRPr="00043450">
        <w:rPr>
          <w:rFonts w:cs="Arial"/>
          <w:color w:val="000000"/>
          <w:lang w:eastAsia="en-US"/>
        </w:rPr>
        <w:t xml:space="preserve"> zabudo</w:t>
      </w:r>
      <w:r w:rsidR="0026634C">
        <w:rPr>
          <w:rFonts w:cs="Arial"/>
          <w:color w:val="000000"/>
          <w:lang w:eastAsia="en-US"/>
        </w:rPr>
        <w:t>wa</w:t>
      </w:r>
      <w:r w:rsidRPr="00043450">
        <w:rPr>
          <w:rFonts w:cs="Arial"/>
          <w:color w:val="000000"/>
          <w:lang w:eastAsia="en-US"/>
        </w:rPr>
        <w:t xml:space="preserve"> absorberów przyszynowych.</w:t>
      </w:r>
    </w:p>
    <w:p w14:paraId="3EB9FF66" w14:textId="77777777" w:rsidR="002F7281" w:rsidRDefault="002F7281" w:rsidP="00043450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</w:p>
    <w:p w14:paraId="71DFA975" w14:textId="6CB542A3" w:rsidR="002F7281" w:rsidRDefault="00B266FC" w:rsidP="002F7281">
      <w:pPr>
        <w:spacing w:before="0" w:after="0" w:line="360" w:lineRule="auto"/>
        <w:ind w:firstLine="0"/>
        <w:jc w:val="center"/>
        <w:rPr>
          <w:rFonts w:cs="Arial"/>
        </w:rPr>
      </w:pPr>
      <w:r w:rsidRPr="00B266FC">
        <w:rPr>
          <w:rFonts w:cs="Arial"/>
          <w:noProof/>
        </w:rPr>
        <w:drawing>
          <wp:inline distT="0" distB="0" distL="0" distR="0" wp14:anchorId="5ADAB69B" wp14:editId="3FBB74DF">
            <wp:extent cx="4581573" cy="3409950"/>
            <wp:effectExtent l="0" t="0" r="9525" b="0"/>
            <wp:docPr id="3263904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661" cy="344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CE9E3" w14:textId="77777777" w:rsidR="00E44131" w:rsidRDefault="00E44131" w:rsidP="002F7281">
      <w:pPr>
        <w:spacing w:before="0" w:after="0" w:line="360" w:lineRule="auto"/>
        <w:ind w:firstLine="0"/>
        <w:jc w:val="center"/>
        <w:rPr>
          <w:rFonts w:cs="Arial"/>
        </w:rPr>
      </w:pPr>
    </w:p>
    <w:p w14:paraId="385B6E16" w14:textId="04843A1B" w:rsid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Zestawienie miejsc lokalizacji </w:t>
      </w:r>
      <w:r w:rsidR="001D4BFE">
        <w:rPr>
          <w:rFonts w:cs="Arial"/>
        </w:rPr>
        <w:t xml:space="preserve">absorberów przyszynowych </w:t>
      </w:r>
      <w:r w:rsidRPr="00E44131">
        <w:rPr>
          <w:rFonts w:cs="Arial"/>
        </w:rPr>
        <w:t>znajduje się w załączniku nr 1</w:t>
      </w:r>
      <w:r w:rsidR="00BD3802">
        <w:rPr>
          <w:rFonts w:cs="Arial"/>
        </w:rPr>
        <w:t xml:space="preserve"> do OPZ</w:t>
      </w:r>
      <w:r w:rsidRPr="00E44131">
        <w:rPr>
          <w:rFonts w:cs="Arial"/>
        </w:rPr>
        <w:t xml:space="preserve">. </w:t>
      </w:r>
    </w:p>
    <w:p w14:paraId="06906875" w14:textId="77777777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</w:p>
    <w:p w14:paraId="269B14CA" w14:textId="77777777" w:rsid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Szczegółowe zestawienie wraz z mapami z poszczególnych lokalizacji montażu zostaną przekazane Wykonawcy po podpisaniu Umowy. </w:t>
      </w:r>
    </w:p>
    <w:p w14:paraId="3CF5A3E6" w14:textId="77777777" w:rsidR="004E20DD" w:rsidRPr="00E44131" w:rsidRDefault="004E20DD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26795836" w14:textId="77777777" w:rsid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  <w:b/>
          <w:bCs/>
        </w:rPr>
        <w:t>6. Opis wymagań ogólnych Zamawiającego w stosunku do przedmiotu zamówienia</w:t>
      </w:r>
      <w:r w:rsidRPr="00E44131">
        <w:rPr>
          <w:rFonts w:cs="Arial"/>
        </w:rPr>
        <w:t xml:space="preserve"> </w:t>
      </w:r>
    </w:p>
    <w:p w14:paraId="10D5E2C3" w14:textId="77777777" w:rsidR="004E20DD" w:rsidRPr="00E44131" w:rsidRDefault="004E20DD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1839C664" w14:textId="77777777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Zamawiający nie wyraża zgody na powierzenie podwykonawcom realizacji zamówienia. </w:t>
      </w:r>
    </w:p>
    <w:p w14:paraId="7B7CBBB2" w14:textId="2346A3E5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Przed przystąpieniem do realizacji zamówienia Wykonawca przedstawi Zamawiającemu do </w:t>
      </w:r>
      <w:r w:rsidR="00B31BD2">
        <w:rPr>
          <w:rFonts w:cs="Arial"/>
        </w:rPr>
        <w:t>akceptacji</w:t>
      </w:r>
      <w:r w:rsidRPr="00E44131">
        <w:rPr>
          <w:rFonts w:cs="Arial"/>
        </w:rPr>
        <w:t xml:space="preserve"> przyjęte przez siebie rozwiązania technologiczne i materiałowe dotyczące wykonywanych robót, w tym projekt warsztatowy montażu absorberów. </w:t>
      </w:r>
    </w:p>
    <w:p w14:paraId="263796F1" w14:textId="77777777" w:rsidR="00502458" w:rsidRDefault="00502458" w:rsidP="004C3438">
      <w:pPr>
        <w:spacing w:before="0" w:after="0" w:line="360" w:lineRule="auto"/>
        <w:ind w:firstLine="0"/>
        <w:rPr>
          <w:rFonts w:cs="Arial"/>
          <w:b/>
          <w:bCs/>
          <w:i/>
          <w:iCs/>
        </w:rPr>
      </w:pPr>
    </w:p>
    <w:p w14:paraId="51602705" w14:textId="3CEE6E30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Wykonawca wykona wszystkie roboty zgodnie z opisem przedmiotu zamówienia oraz zaakceptowanymi </w:t>
      </w:r>
      <w:r w:rsidR="0046023E">
        <w:rPr>
          <w:rFonts w:cs="Arial"/>
        </w:rPr>
        <w:t xml:space="preserve">przez Zamawiającego </w:t>
      </w:r>
      <w:r w:rsidRPr="00E44131">
        <w:rPr>
          <w:rFonts w:cs="Arial"/>
        </w:rPr>
        <w:t>rozwiązaniami technologicznymi, opisem i wytycznymi</w:t>
      </w:r>
      <w:r w:rsidR="00CB0797">
        <w:rPr>
          <w:rFonts w:cs="Arial"/>
        </w:rPr>
        <w:t xml:space="preserve"> </w:t>
      </w:r>
      <w:r w:rsidR="00CB0797" w:rsidRPr="00E44131">
        <w:rPr>
          <w:rFonts w:cs="Arial"/>
        </w:rPr>
        <w:t>wskazanymi w</w:t>
      </w:r>
      <w:r w:rsidR="00CB0797">
        <w:rPr>
          <w:rFonts w:cs="Arial"/>
        </w:rPr>
        <w:t> </w:t>
      </w:r>
      <w:r w:rsidR="00CB0797" w:rsidRPr="00E44131">
        <w:rPr>
          <w:rFonts w:cs="Arial"/>
        </w:rPr>
        <w:t xml:space="preserve">niniejszym dokumencie oraz w zatwierdzonej przez Zamawiającego dokumentacji. </w:t>
      </w:r>
      <w:r w:rsidRPr="00E44131">
        <w:rPr>
          <w:rFonts w:cs="Arial"/>
        </w:rPr>
        <w:t xml:space="preserve"> </w:t>
      </w:r>
    </w:p>
    <w:p w14:paraId="70C5CB2C" w14:textId="77777777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Wykonawca dostarczy wszelkie niezbędne materiały do miejsca ich wbudowania na własny koszt. </w:t>
      </w:r>
    </w:p>
    <w:p w14:paraId="6F104773" w14:textId="0C5F0ABC" w:rsidR="00E44131" w:rsidRPr="00E4413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Za zapewnienie powierzchni magazynowej do przechowywania materiałów oraz urządzeń oraz za ich odpowiednie zabezpieczenie przed uszkodzeniami do czasu ich wbudowania i</w:t>
      </w:r>
      <w:r w:rsidR="00AD6B27">
        <w:rPr>
          <w:rFonts w:cs="Arial"/>
        </w:rPr>
        <w:t> </w:t>
      </w:r>
      <w:r w:rsidRPr="00E44131">
        <w:rPr>
          <w:rFonts w:cs="Arial"/>
        </w:rPr>
        <w:t xml:space="preserve">odbioru robót przez Zamawiającego odpowiada Wykonawca. </w:t>
      </w:r>
    </w:p>
    <w:p w14:paraId="5539C742" w14:textId="77777777" w:rsidR="00B334F1" w:rsidRDefault="00E44131" w:rsidP="004C3438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Po zakończeniu prac Wykonawca jest zobowiązany do odtworzenia wszystkich powierzchni</w:t>
      </w:r>
      <w:r w:rsidR="0046023E">
        <w:rPr>
          <w:rFonts w:cs="Arial"/>
        </w:rPr>
        <w:t>,</w:t>
      </w:r>
      <w:r w:rsidR="00B334F1">
        <w:rPr>
          <w:rFonts w:cs="Arial"/>
        </w:rPr>
        <w:t xml:space="preserve"> </w:t>
      </w:r>
      <w:r w:rsidRPr="00E44131">
        <w:rPr>
          <w:rFonts w:cs="Arial"/>
        </w:rPr>
        <w:t>w</w:t>
      </w:r>
      <w:r w:rsidR="00AD6B27">
        <w:rPr>
          <w:rFonts w:cs="Arial"/>
        </w:rPr>
        <w:t> </w:t>
      </w:r>
      <w:r w:rsidRPr="00E44131">
        <w:rPr>
          <w:rFonts w:cs="Arial"/>
        </w:rPr>
        <w:t>które ingerował</w:t>
      </w:r>
      <w:r w:rsidR="0046023E">
        <w:rPr>
          <w:rFonts w:cs="Arial"/>
        </w:rPr>
        <w:t xml:space="preserve">, </w:t>
      </w:r>
      <w:r w:rsidRPr="00E44131">
        <w:rPr>
          <w:rFonts w:cs="Arial"/>
        </w:rPr>
        <w:t xml:space="preserve"> do stanu niepogorszonego. </w:t>
      </w:r>
    </w:p>
    <w:p w14:paraId="5E91F957" w14:textId="1F608778" w:rsidR="00E44131" w:rsidRPr="00B334F1" w:rsidRDefault="00B334F1" w:rsidP="004C3438">
      <w:pPr>
        <w:spacing w:before="0" w:after="0" w:line="360" w:lineRule="auto"/>
        <w:ind w:firstLine="0"/>
        <w:rPr>
          <w:rFonts w:cs="Arial"/>
          <w:color w:val="000000" w:themeColor="text1"/>
        </w:rPr>
      </w:pPr>
      <w:r w:rsidRPr="00B334F1">
        <w:rPr>
          <w:rFonts w:cs="Arial"/>
          <w:color w:val="000000" w:themeColor="text1"/>
        </w:rPr>
        <w:t xml:space="preserve">Wykonawca po opracowaniu technologii robót, harmonogramu wystąpi o opracowanie Tymczasowego Regulaminu Prowadzenia Ruchu Pociągów a także wystąpi o udzielenie zamknięć torowych. W celu zmniejszenia liczby zamknięć torowych oraz skrócenia czasu ich trwania, roboty powinny być odpowiednio skoordynowane, wykonywane przy koncentracji możliwie największej ilości sił i środków. Działanie to ma na celu zapewnić wykonanie jak największej ilości robót w jak najkrótszym czasie. Linia kolejowa nr 9 Warszawa Wschodnia – Gdańsk Główny jest linia magistralną zatem Zamawiający informuje że na wykonanie robót może zapewnić wyłącznie zamknięcia w porze nocnej (w godzinach około 23 – 5). </w:t>
      </w:r>
    </w:p>
    <w:p w14:paraId="1BDBEEB8" w14:textId="38E8B5FF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1725EE">
        <w:rPr>
          <w:rFonts w:cs="Arial"/>
          <w:b/>
          <w:bCs/>
        </w:rPr>
        <w:t>Wykonawca na zamontowane urządzenie i wykonane prace udzieli gwarancji</w:t>
      </w:r>
      <w:r w:rsidR="00692074" w:rsidRPr="001725EE">
        <w:rPr>
          <w:rFonts w:cs="Arial"/>
          <w:b/>
          <w:bCs/>
        </w:rPr>
        <w:t xml:space="preserve"> na okres nie krótszy niż 5 lat</w:t>
      </w:r>
      <w:r w:rsidRPr="00E44131">
        <w:rPr>
          <w:rFonts w:cs="Arial"/>
        </w:rPr>
        <w:t xml:space="preserve">, licząc od dnia dokonania odbioru bezusterkowego i podpisania protokołu odbioru końcowego zamówienia. Odpowiedzialność z tytułu rękojmi Wykonawca ponosi na zasadach określonych w kodeksie cywilnym. </w:t>
      </w:r>
    </w:p>
    <w:p w14:paraId="5F61DB7D" w14:textId="77777777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lastRenderedPageBreak/>
        <w:t xml:space="preserve">Wykonawca ponosi wszystkie koszty związane z wykonaniem przedmiotu zamówienia. </w:t>
      </w:r>
    </w:p>
    <w:p w14:paraId="79CE4D8D" w14:textId="630FBDB6" w:rsidR="00E44131" w:rsidRPr="00666970" w:rsidRDefault="00E44131" w:rsidP="00AD6B27">
      <w:pPr>
        <w:spacing w:before="0" w:after="0" w:line="360" w:lineRule="auto"/>
        <w:ind w:firstLine="0"/>
        <w:rPr>
          <w:rFonts w:cs="Arial"/>
          <w:color w:val="0000FF"/>
        </w:rPr>
      </w:pPr>
      <w:r w:rsidRPr="00E44131">
        <w:rPr>
          <w:rFonts w:cs="Arial"/>
        </w:rPr>
        <w:t>Z uwagi na pracę w bezpośrednim sąsiedztwie czynnych torów Wykonawca zobowiązany jest przeszkolić osoby pracujące na danym obiekcie na tą okoliczność, a wszystkich pracowników wyposażyć w kamizelki odblaskowe. Wykonawca jest zobowiązany stosować się do wytycznych i wymogów instrukcji „</w:t>
      </w:r>
      <w:r w:rsidRPr="00E44131">
        <w:rPr>
          <w:rFonts w:cs="Arial"/>
          <w:i/>
          <w:iCs/>
        </w:rPr>
        <w:t>Zasady bezpieczeństwa pracy obowiązujące na terenie PKP Polskie Linie Kolejowe S.A. podczas wykonywania prac inwestycyjnych, utrzymaniowych i remontowych wykonywanych przez pracowników podmiotów zewnętrznych Ibh-105</w:t>
      </w:r>
      <w:r w:rsidRPr="00E44131">
        <w:rPr>
          <w:rFonts w:cs="Arial"/>
        </w:rPr>
        <w:t>”.</w:t>
      </w:r>
      <w:r w:rsidR="00C6136C">
        <w:rPr>
          <w:rFonts w:cs="Arial"/>
        </w:rPr>
        <w:t xml:space="preserve"> </w:t>
      </w:r>
      <w:r w:rsidRPr="00E44131">
        <w:rPr>
          <w:rFonts w:cs="Arial"/>
        </w:rPr>
        <w:t>Instrukcja jest zamieszczona pod adresem:</w:t>
      </w:r>
      <w:r w:rsidR="00666970">
        <w:rPr>
          <w:rFonts w:cs="Arial"/>
        </w:rPr>
        <w:t xml:space="preserve"> </w:t>
      </w:r>
      <w:r w:rsidRPr="00666970">
        <w:rPr>
          <w:rFonts w:cs="Arial"/>
          <w:color w:val="0000FF"/>
        </w:rPr>
        <w:t xml:space="preserve">https://www.plksa.pl/files/public/user_upload/pdf/Akty_prawne_i_przepisy/Instrukcje/Wydruk/Ibh/Zasady_bezpieczenstwa_pracy_Ibh-150_23_09_2020.pdf </w:t>
      </w:r>
    </w:p>
    <w:p w14:paraId="7A820524" w14:textId="563D7A08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Wszyscy pracownicy Wykonawcy muszą posiadać przepustki uprawniające do wstępu na</w:t>
      </w:r>
      <w:r w:rsidR="00AD6B27">
        <w:rPr>
          <w:rFonts w:cs="Arial"/>
        </w:rPr>
        <w:t> </w:t>
      </w:r>
      <w:r w:rsidRPr="00E44131">
        <w:rPr>
          <w:rFonts w:cs="Arial"/>
        </w:rPr>
        <w:t>teren kolejowy. Wykonawca jest zobowiązany prowadzić prace tak, aby nie doszło do</w:t>
      </w:r>
      <w:r w:rsidR="00AD6B27">
        <w:rPr>
          <w:rFonts w:cs="Arial"/>
        </w:rPr>
        <w:t> </w:t>
      </w:r>
      <w:r w:rsidRPr="00E44131">
        <w:rPr>
          <w:rFonts w:cs="Arial"/>
        </w:rPr>
        <w:t xml:space="preserve">zanieczyszczenia torowiska i środowiska. </w:t>
      </w:r>
    </w:p>
    <w:p w14:paraId="690C3E12" w14:textId="77777777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Wykonawca jest odpowiedzialny za zabezpieczenia i oznakowania miejsca prowadzenia prac. </w:t>
      </w:r>
    </w:p>
    <w:p w14:paraId="15B62C75" w14:textId="0F7F6AD0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Wykonawca jest wytwórcą odpadów powstających w wyniku świadczonej usługi. Wykonawca, któremu Zamawiający udzielił zamówienia jest obowiązany do postępowania z odpadami wytworzonymi podczas realizacji zamówienia zgodnie z obowiązującymi przepisami prawa w</w:t>
      </w:r>
      <w:r w:rsidR="00AD6B27">
        <w:rPr>
          <w:rFonts w:cs="Arial"/>
        </w:rPr>
        <w:t> </w:t>
      </w:r>
      <w:r w:rsidRPr="00E44131">
        <w:rPr>
          <w:rFonts w:cs="Arial"/>
        </w:rPr>
        <w:t xml:space="preserve">tym zakresie. Materiały i odpady pochodzące z robót Wykonawca jest zobowiązany gromadzić i wywozić sukcesywnie z placu budowy na własny koszt. Koszt utylizacji odpadów ponosi Wykonawca. </w:t>
      </w:r>
    </w:p>
    <w:p w14:paraId="08D437E9" w14:textId="77777777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Wykonawca jest odpowiedzialny, za jakość wykonanych robót, zgodność z OPZ i poleceniami osób wyznaczonych z ramienia Inwestora do nadzoru prowadzonych prac. </w:t>
      </w:r>
    </w:p>
    <w:p w14:paraId="32A31B4D" w14:textId="77777777" w:rsidR="00E44131" w:rsidRPr="00E44131" w:rsidRDefault="00E44131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6223D978" w14:textId="77777777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Użyte środki transportu i umieszczenie na nich ładunków nie może zagrażać bezpieczeństwu. </w:t>
      </w:r>
    </w:p>
    <w:p w14:paraId="145AAF9B" w14:textId="77777777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 xml:space="preserve">Dobór sprzętu do wykonania robót przewidzianych w Umowie powinien gwarantować jakość robót oraz spełnienie wszystkich warunków BHP. </w:t>
      </w:r>
    </w:p>
    <w:p w14:paraId="760F8D12" w14:textId="4F928C3C" w:rsidR="00E44131" w:rsidRP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Wykonawca jest zobowiązany sporządzić harmonogram prowadzenia robót i wystąpić do</w:t>
      </w:r>
      <w:r w:rsidR="00AD6B27">
        <w:rPr>
          <w:rFonts w:cs="Arial"/>
        </w:rPr>
        <w:t> </w:t>
      </w:r>
      <w:r w:rsidRPr="00E44131">
        <w:rPr>
          <w:rFonts w:cs="Arial"/>
        </w:rPr>
        <w:t xml:space="preserve">Zakładu Linii Kolejowych w </w:t>
      </w:r>
      <w:r w:rsidR="001658E6">
        <w:rPr>
          <w:rFonts w:cs="Arial"/>
        </w:rPr>
        <w:t xml:space="preserve">Olsztynie </w:t>
      </w:r>
      <w:r w:rsidRPr="00E44131">
        <w:rPr>
          <w:rFonts w:cs="Arial"/>
        </w:rPr>
        <w:t xml:space="preserve">o Regulamin Tymczasowy Prowadzenia Ruchu Pociągów na czas trwania robót. </w:t>
      </w:r>
    </w:p>
    <w:p w14:paraId="4DA3DB7B" w14:textId="77777777" w:rsidR="00E44131" w:rsidRPr="00E44131" w:rsidRDefault="00E44131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1D9C70B8" w14:textId="71CE2DDF" w:rsidR="001658E6" w:rsidRPr="00E44131" w:rsidRDefault="00E44131" w:rsidP="00E44131">
      <w:pPr>
        <w:spacing w:before="0" w:after="0" w:line="360" w:lineRule="auto"/>
        <w:ind w:firstLine="0"/>
        <w:jc w:val="left"/>
        <w:rPr>
          <w:rFonts w:cs="Arial"/>
          <w:b/>
          <w:bCs/>
        </w:rPr>
      </w:pPr>
      <w:r w:rsidRPr="00E44131">
        <w:rPr>
          <w:rFonts w:cs="Arial"/>
          <w:b/>
          <w:bCs/>
        </w:rPr>
        <w:t xml:space="preserve">7. Specyfikacja techniczna </w:t>
      </w:r>
    </w:p>
    <w:p w14:paraId="6FABE885" w14:textId="77777777" w:rsidR="00E44131" w:rsidRPr="00E44131" w:rsidRDefault="00E44131" w:rsidP="00E44131">
      <w:pPr>
        <w:spacing w:before="0" w:after="0" w:line="360" w:lineRule="auto"/>
        <w:ind w:firstLine="0"/>
        <w:jc w:val="left"/>
        <w:rPr>
          <w:rFonts w:cs="Arial"/>
        </w:rPr>
      </w:pPr>
      <w:r w:rsidRPr="00E44131">
        <w:rPr>
          <w:rFonts w:cs="Arial"/>
        </w:rPr>
        <w:t xml:space="preserve">7.1 Specyfikacja - Absorbery </w:t>
      </w:r>
      <w:proofErr w:type="spellStart"/>
      <w:r w:rsidRPr="00E44131">
        <w:rPr>
          <w:rFonts w:cs="Arial"/>
        </w:rPr>
        <w:t>przyszynowe</w:t>
      </w:r>
      <w:proofErr w:type="spellEnd"/>
      <w:r w:rsidRPr="00E44131">
        <w:rPr>
          <w:rFonts w:cs="Arial"/>
        </w:rPr>
        <w:t xml:space="preserve"> </w:t>
      </w:r>
    </w:p>
    <w:p w14:paraId="2E774232" w14:textId="77777777" w:rsidR="001658E6" w:rsidRDefault="001658E6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0603576A" w14:textId="5D98E142" w:rsidR="00565762" w:rsidRPr="00565762" w:rsidRDefault="00E44131" w:rsidP="00565762">
      <w:pPr>
        <w:spacing w:before="0" w:after="0" w:line="360" w:lineRule="auto"/>
        <w:ind w:firstLine="0"/>
        <w:rPr>
          <w:rFonts w:cs="Arial"/>
          <w:color w:val="000000" w:themeColor="text1"/>
        </w:rPr>
      </w:pPr>
      <w:r w:rsidRPr="00E44131">
        <w:rPr>
          <w:rFonts w:cs="Arial"/>
        </w:rPr>
        <w:t xml:space="preserve">Absorbery </w:t>
      </w:r>
      <w:proofErr w:type="spellStart"/>
      <w:r w:rsidRPr="00E44131">
        <w:rPr>
          <w:rFonts w:cs="Arial"/>
        </w:rPr>
        <w:t>przyszynowe</w:t>
      </w:r>
      <w:proofErr w:type="spellEnd"/>
      <w:r w:rsidRPr="00E44131">
        <w:rPr>
          <w:rFonts w:cs="Arial"/>
        </w:rPr>
        <w:t xml:space="preserve"> powinny posiadać aktualne dopuszczenie do stosowania na liniach kolejowych zarządzanych przez PKP Polskie Linie Kolejowe S.A. na warunkach określonych </w:t>
      </w:r>
      <w:r w:rsidR="00C07C0E">
        <w:rPr>
          <w:rFonts w:cs="Arial"/>
        </w:rPr>
        <w:t xml:space="preserve">w </w:t>
      </w:r>
      <w:r w:rsidRPr="00E44131">
        <w:rPr>
          <w:rFonts w:cs="Arial"/>
        </w:rPr>
        <w:t xml:space="preserve"> procedur</w:t>
      </w:r>
      <w:r w:rsidR="00C07C0E">
        <w:rPr>
          <w:rFonts w:cs="Arial"/>
        </w:rPr>
        <w:t>ze</w:t>
      </w:r>
      <w:r w:rsidRPr="00E44131">
        <w:rPr>
          <w:rFonts w:cs="Arial"/>
        </w:rPr>
        <w:t xml:space="preserve"> SMS-PW-17 Dopuszczanie elementów podsystemów i technologii przeznaczonych do stosowania na liniach kolejowych zarządzanych przez PKP Polskie Linie </w:t>
      </w:r>
      <w:r w:rsidRPr="00E44131">
        <w:rPr>
          <w:rFonts w:cs="Arial"/>
        </w:rPr>
        <w:lastRenderedPageBreak/>
        <w:t>Kolejowe S.A</w:t>
      </w:r>
      <w:r w:rsidR="001F32A1">
        <w:rPr>
          <w:rFonts w:cs="Arial"/>
        </w:rPr>
        <w:t xml:space="preserve"> </w:t>
      </w:r>
      <w:r w:rsidR="001F32A1" w:rsidRPr="001F32A1">
        <w:rPr>
          <w:rFonts w:cs="Arial"/>
          <w:color w:val="0000FF"/>
        </w:rPr>
        <w:t>(</w:t>
      </w:r>
      <w:hyperlink r:id="rId16" w:history="1">
        <w:r w:rsidR="001F32A1" w:rsidRPr="006B10A7">
          <w:rPr>
            <w:rStyle w:val="Hipercze"/>
            <w:rFonts w:cs="Arial"/>
          </w:rPr>
          <w:t>https://www.plk-sa.pl/klienci-i-kontrahenci/dopuszczanie-nowych-produktow-i-uslug/zasady-dopuszczania-produktow-do-stosowania-w-plk/procedura-sms-pw-17</w:t>
        </w:r>
      </w:hyperlink>
      <w:r w:rsidR="001F32A1" w:rsidRPr="001F32A1">
        <w:rPr>
          <w:rFonts w:cs="Arial"/>
          <w:color w:val="0000FF"/>
        </w:rPr>
        <w:t>)</w:t>
      </w:r>
      <w:r w:rsidR="00565762">
        <w:rPr>
          <w:rFonts w:cs="Arial"/>
        </w:rPr>
        <w:t xml:space="preserve"> </w:t>
      </w:r>
      <w:r w:rsidR="00565762" w:rsidRPr="00565762">
        <w:rPr>
          <w:rFonts w:cs="Arial"/>
          <w:color w:val="000000" w:themeColor="text1"/>
          <w:lang w:eastAsia="en-US"/>
        </w:rPr>
        <w:t xml:space="preserve">oraz spełniających „Wymagania dla absorberów przyszynowych” opisanych w podprocedurze SMS-PW-17.3. Treść </w:t>
      </w:r>
      <w:proofErr w:type="spellStart"/>
      <w:r w:rsidR="00565762" w:rsidRPr="00565762">
        <w:rPr>
          <w:rFonts w:cs="Arial"/>
          <w:color w:val="000000" w:themeColor="text1"/>
          <w:lang w:eastAsia="en-US"/>
        </w:rPr>
        <w:t>podprocedury</w:t>
      </w:r>
      <w:proofErr w:type="spellEnd"/>
      <w:r w:rsidR="00565762" w:rsidRPr="00565762">
        <w:rPr>
          <w:rFonts w:cs="Arial"/>
          <w:color w:val="000000" w:themeColor="text1"/>
          <w:lang w:eastAsia="en-US"/>
        </w:rPr>
        <w:t xml:space="preserve"> stanowi załącznik nr 2 do niniejszego Opisu Przedmiotu Zamówienia. </w:t>
      </w:r>
    </w:p>
    <w:p w14:paraId="12192C9B" w14:textId="77777777" w:rsidR="001F32A1" w:rsidRDefault="001F32A1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0603483A" w14:textId="5477C6F9" w:rsidR="00E44131" w:rsidRDefault="001F32A1" w:rsidP="00E44131">
      <w:pPr>
        <w:spacing w:before="0" w:after="0" w:line="360" w:lineRule="auto"/>
        <w:ind w:firstLine="0"/>
        <w:jc w:val="left"/>
        <w:rPr>
          <w:rFonts w:cs="Arial"/>
          <w:color w:val="000000" w:themeColor="text1"/>
        </w:rPr>
      </w:pPr>
      <w:r w:rsidRPr="00777EA1">
        <w:rPr>
          <w:rFonts w:cs="Arial"/>
          <w:color w:val="FF0000"/>
        </w:rPr>
        <w:t xml:space="preserve"> </w:t>
      </w:r>
      <w:r w:rsidR="00E44131" w:rsidRPr="005A1A28">
        <w:rPr>
          <w:rFonts w:cs="Arial"/>
          <w:color w:val="000000" w:themeColor="text1"/>
        </w:rPr>
        <w:t xml:space="preserve">Sposób montażu i konstrukcja absorberów powinny zapewniać możliwość: </w:t>
      </w:r>
    </w:p>
    <w:p w14:paraId="4576EEC9" w14:textId="77777777" w:rsidR="00FB5864" w:rsidRPr="005A1A28" w:rsidRDefault="00FB5864" w:rsidP="00E44131">
      <w:pPr>
        <w:spacing w:before="0" w:after="0" w:line="360" w:lineRule="auto"/>
        <w:ind w:firstLine="0"/>
        <w:jc w:val="left"/>
        <w:rPr>
          <w:rFonts w:cs="Arial"/>
          <w:color w:val="000000" w:themeColor="text1"/>
        </w:rPr>
      </w:pPr>
    </w:p>
    <w:p w14:paraId="1419D020" w14:textId="77777777" w:rsidR="00B75184" w:rsidRPr="005A1A28" w:rsidRDefault="00B75184" w:rsidP="00B75184">
      <w:pPr>
        <w:numPr>
          <w:ilvl w:val="0"/>
          <w:numId w:val="15"/>
        </w:num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>k</w:t>
      </w:r>
      <w:r w:rsidR="00565762" w:rsidRPr="005A1A28">
        <w:rPr>
          <w:rFonts w:cs="Arial"/>
          <w:color w:val="000000" w:themeColor="text1"/>
        </w:rPr>
        <w:t>onstrukcja powinna zapewniać możliwość montażu absorbera na szynie o</w:t>
      </w:r>
      <w:r w:rsidRPr="005A1A28">
        <w:rPr>
          <w:rFonts w:cs="Arial"/>
          <w:color w:val="000000" w:themeColor="text1"/>
        </w:rPr>
        <w:t xml:space="preserve"> </w:t>
      </w:r>
    </w:p>
    <w:p w14:paraId="3037A459" w14:textId="77777777" w:rsidR="00B75184" w:rsidRPr="005A1A28" w:rsidRDefault="00B75184" w:rsidP="00B75184">
      <w:p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            </w:t>
      </w:r>
      <w:r w:rsidR="00565762" w:rsidRPr="005A1A28">
        <w:rPr>
          <w:rFonts w:cs="Arial"/>
          <w:color w:val="000000" w:themeColor="text1"/>
        </w:rPr>
        <w:t>profilu 60E1 oraz bezpieczną eksploatację w torach do prędkości zgodną z</w:t>
      </w:r>
      <w:r w:rsidRPr="005A1A28">
        <w:rPr>
          <w:rFonts w:cs="Arial"/>
          <w:color w:val="000000" w:themeColor="text1"/>
        </w:rPr>
        <w:t xml:space="preserve"> </w:t>
      </w:r>
    </w:p>
    <w:p w14:paraId="2CA87C6D" w14:textId="3F5AE12A" w:rsidR="00B75184" w:rsidRPr="005A1A28" w:rsidRDefault="00B75184" w:rsidP="00B75184">
      <w:p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            </w:t>
      </w:r>
      <w:r w:rsidR="00565762" w:rsidRPr="005A1A28">
        <w:rPr>
          <w:rFonts w:cs="Arial"/>
          <w:color w:val="000000" w:themeColor="text1"/>
        </w:rPr>
        <w:t>deklaracją producenta i nie mniejszą niż V=200km/h</w:t>
      </w:r>
      <w:r w:rsidRPr="005A1A28">
        <w:rPr>
          <w:rFonts w:cs="Arial"/>
          <w:color w:val="000000" w:themeColor="text1"/>
        </w:rPr>
        <w:t xml:space="preserve">; </w:t>
      </w:r>
    </w:p>
    <w:p w14:paraId="672709FC" w14:textId="74AFF8C1" w:rsidR="005854AD" w:rsidRPr="005A1A28" w:rsidRDefault="005854AD" w:rsidP="00B75184">
      <w:pPr>
        <w:numPr>
          <w:ilvl w:val="0"/>
          <w:numId w:val="15"/>
        </w:num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wykonywania prac utrzymaniowych </w:t>
      </w:r>
      <w:r w:rsidR="00B52C6F">
        <w:rPr>
          <w:rFonts w:cs="Arial"/>
          <w:color w:val="000000" w:themeColor="text1"/>
        </w:rPr>
        <w:t>tj.</w:t>
      </w:r>
      <w:r w:rsidRPr="005A1A28">
        <w:rPr>
          <w:rFonts w:cs="Arial"/>
          <w:color w:val="000000" w:themeColor="text1"/>
        </w:rPr>
        <w:t xml:space="preserve">: podbijanie, oprofilowanie podsypki czy </w:t>
      </w:r>
    </w:p>
    <w:p w14:paraId="6AC16628" w14:textId="237C005F" w:rsidR="005854AD" w:rsidRPr="005A1A28" w:rsidRDefault="005854AD" w:rsidP="005854AD">
      <w:pPr>
        <w:spacing w:before="0" w:after="0" w:line="360" w:lineRule="auto"/>
        <w:ind w:left="709" w:firstLine="709"/>
        <w:rPr>
          <w:rFonts w:cs="Arial"/>
          <w:color w:val="000000" w:themeColor="text1"/>
        </w:rPr>
      </w:pPr>
      <w:proofErr w:type="spellStart"/>
      <w:r w:rsidRPr="005A1A28">
        <w:rPr>
          <w:rFonts w:cs="Arial"/>
          <w:color w:val="000000" w:themeColor="text1"/>
        </w:rPr>
        <w:t>reprofilacja</w:t>
      </w:r>
      <w:proofErr w:type="spellEnd"/>
      <w:r w:rsidRPr="005A1A28">
        <w:rPr>
          <w:rFonts w:cs="Arial"/>
          <w:color w:val="000000" w:themeColor="text1"/>
        </w:rPr>
        <w:t xml:space="preserve"> główki szyny bez konieczności demontażu.</w:t>
      </w:r>
    </w:p>
    <w:p w14:paraId="58F9576F" w14:textId="5E0AF224" w:rsidR="000E62C0" w:rsidRPr="005A1A28" w:rsidRDefault="00E44131" w:rsidP="00B75184">
      <w:pPr>
        <w:numPr>
          <w:ilvl w:val="0"/>
          <w:numId w:val="15"/>
        </w:num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wielokrotnego demontażu oraz ponownego montażu dla potrzeb wykonania </w:t>
      </w:r>
    </w:p>
    <w:p w14:paraId="744E6230" w14:textId="4BBF30C2" w:rsidR="00E44131" w:rsidRPr="005A1A28" w:rsidRDefault="00E44131" w:rsidP="005A1A28">
      <w:pPr>
        <w:spacing w:before="0" w:after="0" w:line="360" w:lineRule="auto"/>
        <w:ind w:left="1418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>innych czynności utrzymaniowych</w:t>
      </w:r>
      <w:r w:rsidR="005854AD" w:rsidRPr="005A1A28">
        <w:rPr>
          <w:rFonts w:cs="Arial"/>
          <w:color w:val="000000" w:themeColor="text1"/>
        </w:rPr>
        <w:t xml:space="preserve"> </w:t>
      </w:r>
      <w:r w:rsidRPr="005A1A28">
        <w:rPr>
          <w:rFonts w:cs="Arial"/>
          <w:color w:val="000000" w:themeColor="text1"/>
        </w:rPr>
        <w:t xml:space="preserve"> </w:t>
      </w:r>
      <w:r w:rsidR="005854AD" w:rsidRPr="005A1A28">
        <w:rPr>
          <w:rFonts w:eastAsia="Calibri" w:cs="Arial"/>
          <w:color w:val="000000" w:themeColor="text1"/>
        </w:rPr>
        <w:t xml:space="preserve">bez utraty właściwości dolegających oraz </w:t>
      </w:r>
      <w:r w:rsidR="005A1A28" w:rsidRPr="005A1A28">
        <w:rPr>
          <w:rFonts w:eastAsia="Calibri" w:cs="Arial"/>
          <w:color w:val="000000" w:themeColor="text1"/>
        </w:rPr>
        <w:t xml:space="preserve"> </w:t>
      </w:r>
      <w:r w:rsidR="005854AD" w:rsidRPr="005A1A28">
        <w:rPr>
          <w:rFonts w:eastAsia="Calibri" w:cs="Arial"/>
          <w:color w:val="000000" w:themeColor="text1"/>
        </w:rPr>
        <w:t>bez potrzeby wymiany elementów mocujących</w:t>
      </w:r>
    </w:p>
    <w:p w14:paraId="1442745D" w14:textId="77777777" w:rsidR="00B75184" w:rsidRPr="005A1A28" w:rsidRDefault="00B75184" w:rsidP="00B75184">
      <w:pPr>
        <w:numPr>
          <w:ilvl w:val="0"/>
          <w:numId w:val="15"/>
        </w:numPr>
        <w:spacing w:before="0" w:after="0" w:line="360" w:lineRule="auto"/>
        <w:ind w:left="709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sposób mocowania do szyny za pomocą uchwytów – mocowanie mechaniczne </w:t>
      </w:r>
    </w:p>
    <w:p w14:paraId="08D94FD4" w14:textId="74B7A1BA" w:rsidR="005854AD" w:rsidRPr="005A1A28" w:rsidRDefault="00B75184" w:rsidP="005854AD">
      <w:pPr>
        <w:spacing w:before="0" w:after="0" w:line="360" w:lineRule="auto"/>
        <w:ind w:left="1384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>(</w:t>
      </w:r>
      <w:r w:rsidR="000B37FE" w:rsidRPr="005A1A28">
        <w:rPr>
          <w:rFonts w:cs="Arial"/>
          <w:color w:val="000000" w:themeColor="text1"/>
        </w:rPr>
        <w:t>nie dopuszczamy</w:t>
      </w:r>
      <w:r w:rsidRPr="005A1A28">
        <w:rPr>
          <w:rFonts w:cs="Arial"/>
          <w:color w:val="000000" w:themeColor="text1"/>
        </w:rPr>
        <w:t xml:space="preserve"> nawiercania szyny, klejenia do szyny, w tym nakładania warstw </w:t>
      </w:r>
      <w:proofErr w:type="spellStart"/>
      <w:r w:rsidRPr="005A1A28">
        <w:rPr>
          <w:rFonts w:cs="Arial"/>
          <w:color w:val="000000" w:themeColor="text1"/>
        </w:rPr>
        <w:t>szczepnych</w:t>
      </w:r>
      <w:proofErr w:type="spellEnd"/>
      <w:r w:rsidRPr="005A1A28">
        <w:rPr>
          <w:rFonts w:cs="Arial"/>
          <w:color w:val="000000" w:themeColor="text1"/>
        </w:rPr>
        <w:t xml:space="preserve"> na powierzchnię szyny);</w:t>
      </w:r>
    </w:p>
    <w:p w14:paraId="54F1532A" w14:textId="1A5545AC" w:rsidR="000B37FE" w:rsidRPr="005A1A28" w:rsidRDefault="000B37FE" w:rsidP="005A1A28">
      <w:pPr>
        <w:numPr>
          <w:ilvl w:val="5"/>
          <w:numId w:val="15"/>
        </w:numPr>
        <w:spacing w:before="0" w:after="0" w:line="360" w:lineRule="auto"/>
        <w:ind w:left="1418" w:hanging="709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>wykonywania</w:t>
      </w:r>
      <w:r w:rsidRPr="005A1A28">
        <w:rPr>
          <w:color w:val="000000" w:themeColor="text1"/>
        </w:rPr>
        <w:t xml:space="preserve"> </w:t>
      </w:r>
      <w:r w:rsidRPr="005A1A28">
        <w:rPr>
          <w:rFonts w:cs="Arial"/>
          <w:color w:val="000000" w:themeColor="text1"/>
        </w:rPr>
        <w:t>zautomatyzowanego pomiaru parametrów toru</w:t>
      </w:r>
      <w:r w:rsidR="00E44131" w:rsidRPr="005A1A28">
        <w:rPr>
          <w:rFonts w:cs="Arial"/>
          <w:color w:val="000000" w:themeColor="text1"/>
        </w:rPr>
        <w:t xml:space="preserve"> </w:t>
      </w:r>
      <w:r w:rsidRPr="005A1A28">
        <w:rPr>
          <w:rFonts w:cs="Arial"/>
          <w:color w:val="000000" w:themeColor="text1"/>
        </w:rPr>
        <w:t xml:space="preserve">oraz badań </w:t>
      </w:r>
    </w:p>
    <w:p w14:paraId="611484F7" w14:textId="6EA7EA2B" w:rsidR="000E62C0" w:rsidRPr="005A1A28" w:rsidRDefault="000B37FE" w:rsidP="000B37FE">
      <w:pPr>
        <w:spacing w:before="0" w:after="0" w:line="360" w:lineRule="auto"/>
        <w:ind w:left="1418" w:firstLine="0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>defektoskopowych szyn pojazdami</w:t>
      </w:r>
      <w:r w:rsidR="00E44131" w:rsidRPr="005A1A28">
        <w:rPr>
          <w:rFonts w:cs="Arial"/>
          <w:color w:val="000000" w:themeColor="text1"/>
        </w:rPr>
        <w:t xml:space="preserve"> diagnostycznymi </w:t>
      </w:r>
      <w:r w:rsidRPr="005A1A28">
        <w:rPr>
          <w:rFonts w:cs="Arial"/>
          <w:color w:val="000000" w:themeColor="text1"/>
        </w:rPr>
        <w:t xml:space="preserve">i przyrządami ręcznym </w:t>
      </w:r>
      <w:r w:rsidR="00E44131" w:rsidRPr="005A1A28">
        <w:rPr>
          <w:rFonts w:cs="Arial"/>
          <w:color w:val="000000" w:themeColor="text1"/>
        </w:rPr>
        <w:t xml:space="preserve">(takie jak: poprzeczne pochylenie szyn, </w:t>
      </w:r>
      <w:proofErr w:type="spellStart"/>
      <w:r w:rsidR="00E44131" w:rsidRPr="005A1A28">
        <w:rPr>
          <w:rFonts w:cs="Arial"/>
          <w:color w:val="000000" w:themeColor="text1"/>
        </w:rPr>
        <w:t>wideoinspekcja</w:t>
      </w:r>
      <w:proofErr w:type="spellEnd"/>
      <w:r w:rsidR="00E44131" w:rsidRPr="005A1A28">
        <w:rPr>
          <w:rFonts w:cs="Arial"/>
          <w:color w:val="000000" w:themeColor="text1"/>
        </w:rPr>
        <w:t xml:space="preserve"> oraz </w:t>
      </w:r>
    </w:p>
    <w:p w14:paraId="7E19BE26" w14:textId="48BEC7C3" w:rsidR="00E44131" w:rsidRPr="005A1A28" w:rsidRDefault="00E44131" w:rsidP="000E62C0">
      <w:pPr>
        <w:spacing w:before="0" w:after="0" w:line="360" w:lineRule="auto"/>
        <w:ind w:left="720" w:firstLine="698"/>
        <w:rPr>
          <w:rFonts w:cs="Arial"/>
          <w:color w:val="000000" w:themeColor="text1"/>
        </w:rPr>
      </w:pPr>
      <w:r w:rsidRPr="005A1A28">
        <w:rPr>
          <w:rFonts w:cs="Arial"/>
          <w:color w:val="000000" w:themeColor="text1"/>
        </w:rPr>
        <w:t xml:space="preserve">pomiar profilu poprzecznego) bez konieczności ich demontażu; </w:t>
      </w:r>
    </w:p>
    <w:p w14:paraId="53F8005C" w14:textId="77777777" w:rsidR="00B75184" w:rsidRDefault="00B75184" w:rsidP="00E41EC0">
      <w:pPr>
        <w:pStyle w:val="Default"/>
        <w:rPr>
          <w:rFonts w:ascii="Arial" w:hAnsi="Arial" w:cs="Arial"/>
          <w:sz w:val="22"/>
          <w:szCs w:val="22"/>
        </w:rPr>
      </w:pPr>
    </w:p>
    <w:p w14:paraId="08C77AD0" w14:textId="1172F467" w:rsidR="00E41EC0" w:rsidRDefault="00E44131" w:rsidP="00E41EC0">
      <w:pPr>
        <w:pStyle w:val="Default"/>
        <w:rPr>
          <w:rFonts w:ascii="Arial" w:hAnsi="Arial" w:cs="Arial"/>
          <w:color w:val="0000FF"/>
          <w:sz w:val="22"/>
          <w:szCs w:val="22"/>
          <w:u w:val="single"/>
          <w:lang w:eastAsia="en-US"/>
        </w:rPr>
      </w:pPr>
      <w:r w:rsidRPr="00AA39CF">
        <w:rPr>
          <w:rFonts w:ascii="Arial" w:hAnsi="Arial" w:cs="Arial"/>
          <w:b/>
          <w:bCs/>
          <w:sz w:val="22"/>
          <w:szCs w:val="22"/>
        </w:rPr>
        <w:t xml:space="preserve">Absorbery powinny być wykonane z materiałów zapewniających, co najmniej </w:t>
      </w:r>
      <w:r w:rsidR="00346DFA" w:rsidRPr="00AA39CF">
        <w:rPr>
          <w:rFonts w:ascii="Arial" w:hAnsi="Arial" w:cs="Arial"/>
          <w:b/>
          <w:bCs/>
          <w:sz w:val="22"/>
          <w:szCs w:val="22"/>
        </w:rPr>
        <w:t>2</w:t>
      </w:r>
      <w:r w:rsidRPr="00AA39CF">
        <w:rPr>
          <w:rFonts w:ascii="Arial" w:hAnsi="Arial" w:cs="Arial"/>
          <w:b/>
          <w:bCs/>
          <w:sz w:val="22"/>
          <w:szCs w:val="22"/>
        </w:rPr>
        <w:t>0 letnią trwałość</w:t>
      </w:r>
      <w:r w:rsidRPr="00E44131">
        <w:rPr>
          <w:rFonts w:ascii="Arial" w:hAnsi="Arial" w:cs="Arial"/>
          <w:sz w:val="22"/>
          <w:szCs w:val="22"/>
        </w:rPr>
        <w:t xml:space="preserve"> (w tym z uwzględnieniem wytrzymałości zmęczeniowej, odporności na środki smarne, odladzające oraz ekspozycji na wysokie i niskie temperatury)</w:t>
      </w:r>
      <w:r w:rsidR="00FB27C6">
        <w:rPr>
          <w:rFonts w:ascii="Arial" w:hAnsi="Arial" w:cs="Arial"/>
          <w:sz w:val="22"/>
          <w:szCs w:val="22"/>
        </w:rPr>
        <w:t xml:space="preserve"> </w:t>
      </w:r>
      <w:r w:rsidR="00E41EC0" w:rsidRPr="00E41EC0">
        <w:rPr>
          <w:rFonts w:ascii="Arial" w:hAnsi="Arial" w:cs="Arial"/>
          <w:color w:val="0000FF"/>
          <w:sz w:val="22"/>
          <w:szCs w:val="22"/>
          <w:u w:val="single"/>
          <w:lang w:eastAsia="en-US"/>
        </w:rPr>
        <w:t xml:space="preserve">(https://www.plk-sa.pl/files/public/user_upload/pdf/Akty_prawne_i_przepisy/Standardy_techniczne/14.03.2023/ST-T1-A8_-_wersja_zaktualizowana.pdf); </w:t>
      </w:r>
    </w:p>
    <w:p w14:paraId="33AF3394" w14:textId="77777777" w:rsidR="00CF7187" w:rsidRPr="00E41EC0" w:rsidRDefault="00CF7187" w:rsidP="00E41EC0">
      <w:pPr>
        <w:pStyle w:val="Default"/>
        <w:rPr>
          <w:rFonts w:ascii="Arial" w:hAnsi="Arial" w:cs="Arial"/>
          <w:color w:val="0000FF"/>
          <w:sz w:val="22"/>
          <w:szCs w:val="22"/>
          <w:u w:val="single"/>
          <w:lang w:eastAsia="en-US"/>
        </w:rPr>
      </w:pPr>
    </w:p>
    <w:p w14:paraId="5AD00DC0" w14:textId="77777777" w:rsidR="00CF7187" w:rsidRPr="00CF7187" w:rsidRDefault="00CF7187" w:rsidP="00CF7187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CF7187">
        <w:rPr>
          <w:rFonts w:cs="Arial"/>
          <w:color w:val="000000"/>
          <w:lang w:eastAsia="en-US"/>
        </w:rPr>
        <w:t xml:space="preserve">Na potwierdzenie powyższego okresu należy przedstawić referencję z bezproblemowej eksploatacji pochodzące od innego Zarządcy Infrastruktury. </w:t>
      </w:r>
    </w:p>
    <w:p w14:paraId="7AAC76DB" w14:textId="77777777" w:rsidR="00CF7187" w:rsidRDefault="00CF7187" w:rsidP="00CF7187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CF7187">
        <w:rPr>
          <w:rFonts w:cs="Arial"/>
          <w:color w:val="000000"/>
          <w:lang w:eastAsia="en-US"/>
        </w:rPr>
        <w:t xml:space="preserve">Referencje, o których mowa wyżej powinny zawierać co najmniej informację z zakresu: </w:t>
      </w:r>
    </w:p>
    <w:p w14:paraId="12F8079C" w14:textId="77777777" w:rsidR="00CF7187" w:rsidRPr="00CF7187" w:rsidRDefault="00CF7187" w:rsidP="00CF7187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4558B648" w14:textId="06C19CDD" w:rsidR="00CF7187" w:rsidRPr="00CF7187" w:rsidRDefault="00CF7187" w:rsidP="00CF7187">
      <w:pPr>
        <w:pStyle w:val="Akapitzlist"/>
        <w:widowControl/>
        <w:numPr>
          <w:ilvl w:val="2"/>
          <w:numId w:val="15"/>
        </w:numPr>
        <w:spacing w:before="0" w:after="0" w:line="360" w:lineRule="auto"/>
        <w:textAlignment w:val="auto"/>
        <w:rPr>
          <w:rFonts w:cs="Arial"/>
          <w:color w:val="000000"/>
          <w:lang w:eastAsia="en-US"/>
        </w:rPr>
      </w:pPr>
      <w:r w:rsidRPr="00CF7187">
        <w:rPr>
          <w:rFonts w:cs="Arial"/>
          <w:color w:val="000000"/>
          <w:lang w:eastAsia="en-US"/>
        </w:rPr>
        <w:t xml:space="preserve"> czasu eksploatacji produktu w torze (ze wskazaniem parametrów linii na jakiej absorbery zostały zabudowane takimi jak prędkość oraz nacisk osi), </w:t>
      </w:r>
    </w:p>
    <w:p w14:paraId="7755B268" w14:textId="6B491249" w:rsidR="00CF7187" w:rsidRPr="00CF7187" w:rsidRDefault="00CF7187" w:rsidP="00CF7187">
      <w:pPr>
        <w:pStyle w:val="Akapitzlist"/>
        <w:widowControl/>
        <w:numPr>
          <w:ilvl w:val="2"/>
          <w:numId w:val="15"/>
        </w:numPr>
        <w:spacing w:before="0" w:after="0" w:line="360" w:lineRule="auto"/>
        <w:textAlignment w:val="auto"/>
        <w:rPr>
          <w:rFonts w:cs="Arial"/>
          <w:color w:val="000000"/>
          <w:lang w:eastAsia="en-US"/>
        </w:rPr>
      </w:pPr>
      <w:r w:rsidRPr="00CF7187">
        <w:rPr>
          <w:rFonts w:cs="Arial"/>
          <w:color w:val="000000"/>
          <w:lang w:eastAsia="en-US"/>
        </w:rPr>
        <w:lastRenderedPageBreak/>
        <w:t xml:space="preserve">ilości zabudowanych produktów wyrażonej w metrach toru, na którym zamontowano absorbery. </w:t>
      </w:r>
    </w:p>
    <w:p w14:paraId="2DAA4036" w14:textId="77777777" w:rsidR="00CF7187" w:rsidRPr="00CF7187" w:rsidRDefault="00CF7187" w:rsidP="00CF7187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6FF467F2" w14:textId="776E17FA" w:rsidR="005C11E3" w:rsidRDefault="00CF7187" w:rsidP="00CF7187">
      <w:pPr>
        <w:spacing w:before="0" w:after="0" w:line="360" w:lineRule="auto"/>
        <w:ind w:firstLine="0"/>
        <w:rPr>
          <w:rFonts w:cs="Arial"/>
          <w:color w:val="000000"/>
          <w:lang w:eastAsia="en-US"/>
        </w:rPr>
      </w:pPr>
      <w:r w:rsidRPr="00B54125">
        <w:rPr>
          <w:rFonts w:cs="Arial"/>
          <w:color w:val="000000"/>
          <w:lang w:eastAsia="en-US"/>
        </w:rPr>
        <w:t>Jeżeli wnioskodawca nie dostarczy referencji lub dostarczone referencje wskazują na okres eksploatacji krótszy niż wymagany projektowany minimalny okres trwałości tj. 20 lat lub produkt dotychczas był eksploatowany na odcinkach o łącznej długości mniejszej niż 1000 m wówczas PLK SA wymaga, aby wyrób był objęty gwarancją producenta przez okres co najmniej 10 lat</w:t>
      </w:r>
    </w:p>
    <w:p w14:paraId="350D9FEE" w14:textId="77777777" w:rsidR="006C2F84" w:rsidRPr="00CF7187" w:rsidRDefault="006C2F84" w:rsidP="00CF7187">
      <w:pPr>
        <w:spacing w:before="0" w:after="0" w:line="360" w:lineRule="auto"/>
        <w:ind w:firstLine="0"/>
        <w:rPr>
          <w:rFonts w:cs="Arial"/>
        </w:rPr>
      </w:pPr>
    </w:p>
    <w:p w14:paraId="3CA0BB9B" w14:textId="63F959BC" w:rsidR="00E44131" w:rsidRPr="00192EB8" w:rsidRDefault="000E62C0" w:rsidP="000E62C0">
      <w:pPr>
        <w:spacing w:before="0" w:after="0" w:line="360" w:lineRule="auto"/>
        <w:ind w:firstLine="0"/>
        <w:jc w:val="left"/>
        <w:rPr>
          <w:rFonts w:cs="Arial"/>
          <w:color w:val="000000" w:themeColor="text1"/>
        </w:rPr>
      </w:pPr>
      <w:r w:rsidRPr="00192EB8">
        <w:rPr>
          <w:rFonts w:cs="Arial"/>
          <w:color w:val="000000" w:themeColor="text1"/>
        </w:rPr>
        <w:t>Absorbery muszą:</w:t>
      </w:r>
    </w:p>
    <w:p w14:paraId="26EB52B8" w14:textId="4FC1ED04" w:rsidR="000E62C0" w:rsidRPr="00192EB8" w:rsidRDefault="000E62C0" w:rsidP="00AD6B27">
      <w:pPr>
        <w:numPr>
          <w:ilvl w:val="0"/>
          <w:numId w:val="15"/>
        </w:numPr>
        <w:spacing w:before="0" w:after="0" w:line="360" w:lineRule="auto"/>
        <w:jc w:val="left"/>
        <w:rPr>
          <w:rFonts w:cs="Arial"/>
          <w:color w:val="000000" w:themeColor="text1"/>
        </w:rPr>
      </w:pPr>
      <w:r w:rsidRPr="00192EB8">
        <w:rPr>
          <w:rFonts w:cs="Arial"/>
          <w:color w:val="000000" w:themeColor="text1"/>
        </w:rPr>
        <w:t>mieć s</w:t>
      </w:r>
      <w:r w:rsidR="00E44131" w:rsidRPr="00192EB8">
        <w:rPr>
          <w:rFonts w:cs="Arial"/>
          <w:color w:val="000000" w:themeColor="text1"/>
        </w:rPr>
        <w:t xml:space="preserve">posób mocowania do szyny za pomocą uchwytów – mocowanie </w:t>
      </w:r>
    </w:p>
    <w:p w14:paraId="7D49F043" w14:textId="7C320B60" w:rsidR="00E44131" w:rsidRPr="00192EB8" w:rsidRDefault="00E44131" w:rsidP="000E62C0">
      <w:pPr>
        <w:spacing w:before="0" w:after="0" w:line="360" w:lineRule="auto"/>
        <w:ind w:left="720" w:firstLine="698"/>
        <w:jc w:val="left"/>
        <w:rPr>
          <w:rFonts w:cs="Arial"/>
          <w:color w:val="000000" w:themeColor="text1"/>
        </w:rPr>
      </w:pPr>
      <w:r w:rsidRPr="00192EB8">
        <w:rPr>
          <w:rFonts w:cs="Arial"/>
          <w:color w:val="000000" w:themeColor="text1"/>
        </w:rPr>
        <w:t xml:space="preserve">mechaniczne; </w:t>
      </w:r>
    </w:p>
    <w:p w14:paraId="2F3E2495" w14:textId="4BAB7E10" w:rsidR="00E60BC1" w:rsidRPr="00192EB8" w:rsidRDefault="00E60BC1" w:rsidP="00E60BC1">
      <w:pPr>
        <w:pStyle w:val="Akapitzlist"/>
        <w:numPr>
          <w:ilvl w:val="0"/>
          <w:numId w:val="26"/>
        </w:numPr>
        <w:spacing w:before="0" w:after="0" w:line="360" w:lineRule="auto"/>
        <w:jc w:val="left"/>
        <w:rPr>
          <w:rFonts w:cs="Arial"/>
          <w:color w:val="000000" w:themeColor="text1"/>
        </w:rPr>
      </w:pPr>
      <w:r w:rsidRPr="00192EB8">
        <w:rPr>
          <w:rFonts w:cs="Arial"/>
          <w:color w:val="000000" w:themeColor="text1"/>
        </w:rPr>
        <w:t xml:space="preserve">      uchwyty nie mogą być plastikowe;</w:t>
      </w:r>
    </w:p>
    <w:p w14:paraId="18933B12" w14:textId="5DAE8A1E" w:rsidR="00E44131" w:rsidRPr="00192EB8" w:rsidRDefault="000E62C0" w:rsidP="00AD6B27">
      <w:pPr>
        <w:numPr>
          <w:ilvl w:val="0"/>
          <w:numId w:val="15"/>
        </w:numPr>
        <w:spacing w:before="0" w:after="0" w:line="360" w:lineRule="auto"/>
        <w:jc w:val="left"/>
        <w:rPr>
          <w:rFonts w:cs="Arial"/>
          <w:color w:val="000000" w:themeColor="text1"/>
        </w:rPr>
      </w:pPr>
      <w:r w:rsidRPr="00192EB8">
        <w:rPr>
          <w:rFonts w:cs="Arial"/>
          <w:color w:val="000000" w:themeColor="text1"/>
        </w:rPr>
        <w:t>być w</w:t>
      </w:r>
      <w:r w:rsidR="00E44131" w:rsidRPr="00192EB8">
        <w:rPr>
          <w:rFonts w:cs="Arial"/>
          <w:color w:val="000000" w:themeColor="text1"/>
        </w:rPr>
        <w:t xml:space="preserve">yprodukowane na terenie Unii Europejskiej; </w:t>
      </w:r>
    </w:p>
    <w:p w14:paraId="634DD769" w14:textId="0BF58EAC" w:rsidR="00E44131" w:rsidRPr="006C2F84" w:rsidRDefault="000E62C0" w:rsidP="00AD6B27">
      <w:pPr>
        <w:numPr>
          <w:ilvl w:val="0"/>
          <w:numId w:val="15"/>
        </w:numPr>
        <w:spacing w:before="0" w:after="0" w:line="360" w:lineRule="auto"/>
        <w:jc w:val="left"/>
        <w:rPr>
          <w:rFonts w:cs="Arial"/>
          <w:b/>
          <w:bCs/>
          <w:color w:val="000000" w:themeColor="text1"/>
        </w:rPr>
      </w:pPr>
      <w:r w:rsidRPr="006C2F84">
        <w:rPr>
          <w:rFonts w:cs="Arial"/>
          <w:b/>
          <w:bCs/>
          <w:color w:val="000000" w:themeColor="text1"/>
        </w:rPr>
        <w:t>z</w:t>
      </w:r>
      <w:r w:rsidR="00E44131" w:rsidRPr="006C2F84">
        <w:rPr>
          <w:rFonts w:cs="Arial"/>
          <w:b/>
          <w:bCs/>
          <w:color w:val="000000" w:themeColor="text1"/>
        </w:rPr>
        <w:t xml:space="preserve">abudowane absorbery nie mogą być starsze niż 1 rok od daty produkcji. </w:t>
      </w:r>
    </w:p>
    <w:p w14:paraId="3C4DC7FD" w14:textId="77777777" w:rsidR="00E44131" w:rsidRPr="00192EB8" w:rsidRDefault="00E44131" w:rsidP="00E44131">
      <w:pPr>
        <w:spacing w:before="0" w:after="0" w:line="360" w:lineRule="auto"/>
        <w:ind w:firstLine="0"/>
        <w:jc w:val="left"/>
        <w:rPr>
          <w:rFonts w:cs="Arial"/>
          <w:color w:val="000000" w:themeColor="text1"/>
        </w:rPr>
      </w:pPr>
    </w:p>
    <w:p w14:paraId="0EFDFD85" w14:textId="77777777" w:rsidR="00E44131" w:rsidRDefault="00E44131" w:rsidP="00E44131">
      <w:pPr>
        <w:spacing w:before="0" w:after="0" w:line="360" w:lineRule="auto"/>
        <w:ind w:firstLine="0"/>
        <w:jc w:val="left"/>
        <w:rPr>
          <w:rFonts w:cs="Arial"/>
        </w:rPr>
      </w:pPr>
      <w:r w:rsidRPr="00E44131">
        <w:rPr>
          <w:rFonts w:cs="Arial"/>
        </w:rPr>
        <w:t xml:space="preserve">7.2 Specyfikacja dostawy i zabudowy tablic informacyjnych </w:t>
      </w:r>
    </w:p>
    <w:p w14:paraId="54E38958" w14:textId="77777777" w:rsidR="001658E6" w:rsidRPr="00E44131" w:rsidRDefault="001658E6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1AD48C05" w14:textId="441ABDFA" w:rsidR="00E44131" w:rsidRDefault="00E44131" w:rsidP="00AD6B27">
      <w:pPr>
        <w:spacing w:before="0" w:after="0" w:line="360" w:lineRule="auto"/>
        <w:ind w:firstLine="0"/>
        <w:rPr>
          <w:rFonts w:cs="Arial"/>
        </w:rPr>
      </w:pPr>
      <w:r w:rsidRPr="00E44131">
        <w:rPr>
          <w:rFonts w:cs="Arial"/>
        </w:rPr>
        <w:t>Tablica informacyjna musi być zgodna z rozporządzeniem Rady Ministrów z dnia 7 maja 2021</w:t>
      </w:r>
      <w:r w:rsidR="00AD6B27">
        <w:rPr>
          <w:rFonts w:cs="Arial"/>
        </w:rPr>
        <w:t> </w:t>
      </w:r>
      <w:r w:rsidRPr="00E44131">
        <w:rPr>
          <w:rFonts w:cs="Arial"/>
        </w:rPr>
        <w:t>r. w sprawie określenia działań informacyjnych podejmowanych przez podmioty realizujące zadanie finansowane lub dofinasowane z budżetu państwa lub z państwowych funduszy celowych (Dz.U. 2021 poz. 953 z późn. zm.).</w:t>
      </w:r>
    </w:p>
    <w:p w14:paraId="3937608F" w14:textId="77777777" w:rsidR="001658E6" w:rsidRDefault="001658E6" w:rsidP="00E44131">
      <w:pPr>
        <w:spacing w:before="0" w:after="0" w:line="360" w:lineRule="auto"/>
        <w:ind w:firstLine="0"/>
        <w:jc w:val="left"/>
        <w:rPr>
          <w:rFonts w:cs="Arial"/>
        </w:rPr>
      </w:pPr>
    </w:p>
    <w:p w14:paraId="3EB639D8" w14:textId="6B65856C" w:rsidR="00EA2049" w:rsidRPr="00EA2049" w:rsidRDefault="001658E6" w:rsidP="00EA2049">
      <w:pPr>
        <w:spacing w:before="0" w:after="0" w:line="360" w:lineRule="auto"/>
        <w:ind w:firstLine="0"/>
        <w:jc w:val="left"/>
        <w:rPr>
          <w:rFonts w:cs="Arial"/>
        </w:rPr>
      </w:pPr>
      <w:r w:rsidRPr="001658E6">
        <w:rPr>
          <w:rFonts w:cs="Arial"/>
          <w:noProof/>
        </w:rPr>
        <w:drawing>
          <wp:inline distT="0" distB="0" distL="0" distR="0" wp14:anchorId="09C736AE" wp14:editId="496F54E4">
            <wp:extent cx="5753100" cy="3261995"/>
            <wp:effectExtent l="0" t="0" r="0" b="0"/>
            <wp:docPr id="1354246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885" cy="32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5F88B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lastRenderedPageBreak/>
        <w:t xml:space="preserve">Wymagania dotyczące tablic </w:t>
      </w:r>
    </w:p>
    <w:p w14:paraId="7EACEDF8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Tablice o wymiarach 1,80x1,20m </w:t>
      </w:r>
    </w:p>
    <w:p w14:paraId="4B323E80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Tablice wykonane z blachy aluminiowej grubości min.3mm </w:t>
      </w:r>
    </w:p>
    <w:p w14:paraId="619494A2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Tablice wykonać metodą bezpośredniego nadruku UV </w:t>
      </w:r>
    </w:p>
    <w:p w14:paraId="1C16E66B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Tablice wykonać jako jednostronne </w:t>
      </w:r>
    </w:p>
    <w:p w14:paraId="35924900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Wymagania dotyczące konstrukcji </w:t>
      </w:r>
    </w:p>
    <w:p w14:paraId="48074C55" w14:textId="48903FBC" w:rsidR="00EA2049" w:rsidRPr="00EA2049" w:rsidRDefault="00EA2049" w:rsidP="004428E2">
      <w:pPr>
        <w:widowControl/>
        <w:numPr>
          <w:ilvl w:val="0"/>
          <w:numId w:val="16"/>
        </w:numPr>
        <w:spacing w:before="0" w:after="0" w:line="360" w:lineRule="auto"/>
        <w:ind w:left="709" w:hanging="709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>Słupy z profili zamkniętych o przekroju kwadratu o boku min. 80</w:t>
      </w:r>
      <w:r w:rsidR="00792459">
        <w:rPr>
          <w:rFonts w:cs="Arial"/>
          <w:color w:val="000000"/>
          <w:lang w:eastAsia="en-US"/>
        </w:rPr>
        <w:t xml:space="preserve"> </w:t>
      </w:r>
      <w:r w:rsidRPr="00EA2049">
        <w:rPr>
          <w:rFonts w:cs="Arial"/>
          <w:color w:val="000000"/>
          <w:lang w:eastAsia="en-US"/>
        </w:rPr>
        <w:t xml:space="preserve">mm ze stali ocynkowanej malowanej proszkowo na RAL 7047 </w:t>
      </w:r>
    </w:p>
    <w:p w14:paraId="5B082FB8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Konstrukcja dodatkowo usztywniona z profili identycznych jak słupy </w:t>
      </w:r>
    </w:p>
    <w:p w14:paraId="641B93B0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Mocowanie tablic montażowych nie może być widoczne z zewnątrz </w:t>
      </w:r>
    </w:p>
    <w:p w14:paraId="10FDABB8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Krawędzie tablicy powinny się pokrywać z krawędzią słupów nośnych </w:t>
      </w:r>
    </w:p>
    <w:p w14:paraId="6EB17115" w14:textId="77777777" w:rsidR="00EA2049" w:rsidRPr="00EA2049" w:rsidRDefault="00EA2049" w:rsidP="00AD6B27">
      <w:pPr>
        <w:widowControl/>
        <w:numPr>
          <w:ilvl w:val="0"/>
          <w:numId w:val="16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Tablica przygotowana do wbetonowania na wysokość min. 1,80m od powierzchni ziemi </w:t>
      </w:r>
    </w:p>
    <w:p w14:paraId="284C1829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Miejsce montażu tablic zostanie wskazane na etapie realizacji inwestycji. </w:t>
      </w:r>
    </w:p>
    <w:p w14:paraId="25F048D8" w14:textId="77777777" w:rsidR="0079245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>Projekt tablicy informacyjnej oraz konstrukcji podlega akceptacji Zamawiającego.</w:t>
      </w:r>
    </w:p>
    <w:p w14:paraId="0A47952B" w14:textId="64A4EBA0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 </w:t>
      </w:r>
    </w:p>
    <w:p w14:paraId="7414FFC4" w14:textId="07E831E1" w:rsidR="0079245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8. Zakres dostawy </w:t>
      </w:r>
    </w:p>
    <w:p w14:paraId="61168377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 ramach zamówienia należy również dostarczyć: </w:t>
      </w:r>
    </w:p>
    <w:p w14:paraId="37BE5282" w14:textId="77777777" w:rsidR="00EA2049" w:rsidRPr="00EA2049" w:rsidRDefault="00EA2049" w:rsidP="00AD6B27">
      <w:pPr>
        <w:widowControl/>
        <w:numPr>
          <w:ilvl w:val="0"/>
          <w:numId w:val="17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Narzędzia do mocowania oraz demontażu – 1 komplet na 5 km toru; </w:t>
      </w:r>
    </w:p>
    <w:p w14:paraId="1B701CBF" w14:textId="77777777" w:rsidR="00EA2049" w:rsidRPr="00EA2049" w:rsidRDefault="00EA2049" w:rsidP="00AD6B27">
      <w:pPr>
        <w:widowControl/>
        <w:numPr>
          <w:ilvl w:val="0"/>
          <w:numId w:val="17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Uchwyty mocujące (zapasowe) w ilości – 1 komplet na 5 km toru; </w:t>
      </w:r>
    </w:p>
    <w:p w14:paraId="370B84DC" w14:textId="32B2146C" w:rsidR="00EA2049" w:rsidRPr="00EA2049" w:rsidRDefault="00EA2049" w:rsidP="00AD6B27">
      <w:pPr>
        <w:widowControl/>
        <w:numPr>
          <w:ilvl w:val="0"/>
          <w:numId w:val="17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Absorbery </w:t>
      </w:r>
      <w:proofErr w:type="spellStart"/>
      <w:r w:rsidR="00792459">
        <w:rPr>
          <w:rFonts w:cs="Arial"/>
          <w:color w:val="000000"/>
          <w:lang w:eastAsia="en-US"/>
        </w:rPr>
        <w:t>przy</w:t>
      </w:r>
      <w:r w:rsidRPr="00EA2049">
        <w:rPr>
          <w:rFonts w:cs="Arial"/>
          <w:color w:val="000000"/>
          <w:lang w:eastAsia="en-US"/>
        </w:rPr>
        <w:t>szynowe</w:t>
      </w:r>
      <w:proofErr w:type="spellEnd"/>
      <w:r w:rsidRPr="00EA2049">
        <w:rPr>
          <w:rFonts w:cs="Arial"/>
          <w:color w:val="000000"/>
          <w:lang w:eastAsia="en-US"/>
        </w:rPr>
        <w:t xml:space="preserve"> (zapasowe) w ilości – 1 komplet (kompletny zestaw na jeden tok szynowy) na 10 km toru. </w:t>
      </w:r>
    </w:p>
    <w:p w14:paraId="4FF4AB9C" w14:textId="77777777" w:rsidR="00EA2049" w:rsidRPr="00EA2049" w:rsidRDefault="00EA2049" w:rsidP="00AD6B27">
      <w:pPr>
        <w:widowControl/>
        <w:spacing w:before="0" w:after="0" w:line="360" w:lineRule="auto"/>
        <w:ind w:left="426" w:hanging="426"/>
        <w:textAlignment w:val="auto"/>
        <w:rPr>
          <w:rFonts w:cs="Arial"/>
          <w:color w:val="000000"/>
          <w:lang w:eastAsia="en-US"/>
        </w:rPr>
      </w:pPr>
    </w:p>
    <w:p w14:paraId="3D1CAAAD" w14:textId="5813BA8A" w:rsidR="0079245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9. Dokumentacja </w:t>
      </w:r>
    </w:p>
    <w:p w14:paraId="58836E23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 ramach zamówienia Wykonawca przed rozpoczęciem robót: </w:t>
      </w:r>
    </w:p>
    <w:p w14:paraId="452519A5" w14:textId="37C31DB1" w:rsidR="00EA2049" w:rsidRPr="00EA2049" w:rsidRDefault="00EA2049" w:rsidP="00BD7290">
      <w:pPr>
        <w:widowControl/>
        <w:numPr>
          <w:ilvl w:val="0"/>
          <w:numId w:val="18"/>
        </w:numPr>
        <w:tabs>
          <w:tab w:val="left" w:pos="284"/>
        </w:tabs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>Sporządzi harmonogram dostaw i montażu absorberów szynowych</w:t>
      </w:r>
      <w:r w:rsidR="00653A22">
        <w:rPr>
          <w:rFonts w:cs="Arial"/>
          <w:color w:val="000000"/>
          <w:lang w:eastAsia="en-US"/>
        </w:rPr>
        <w:t xml:space="preserve"> (terminy)</w:t>
      </w:r>
      <w:r w:rsidRPr="00EA2049">
        <w:rPr>
          <w:rFonts w:cs="Arial"/>
          <w:color w:val="000000"/>
          <w:lang w:eastAsia="en-US"/>
        </w:rPr>
        <w:t xml:space="preserve">; </w:t>
      </w:r>
    </w:p>
    <w:p w14:paraId="367F4947" w14:textId="77777777" w:rsidR="00B75184" w:rsidRPr="00B75184" w:rsidRDefault="00EA2049" w:rsidP="00BD7290">
      <w:pPr>
        <w:widowControl/>
        <w:numPr>
          <w:ilvl w:val="0"/>
          <w:numId w:val="18"/>
        </w:numPr>
        <w:spacing w:before="0" w:after="0" w:line="360" w:lineRule="auto"/>
        <w:ind w:left="284" w:hanging="284"/>
        <w:textAlignment w:val="auto"/>
        <w:rPr>
          <w:rFonts w:cs="Arial"/>
          <w:color w:val="000000" w:themeColor="text1"/>
          <w:lang w:eastAsia="en-US"/>
        </w:rPr>
      </w:pPr>
      <w:r w:rsidRPr="00EA2049">
        <w:rPr>
          <w:rFonts w:cs="Arial"/>
          <w:color w:val="000000"/>
          <w:lang w:eastAsia="en-US"/>
        </w:rPr>
        <w:t>Wystąpi do Zamawiającego o sporządzenie Tymczasowego Regulaminu Prowadzenia Ruchu Pociągów</w:t>
      </w:r>
      <w:r w:rsidR="00B75184">
        <w:rPr>
          <w:rFonts w:cs="Arial"/>
          <w:color w:val="000000"/>
          <w:lang w:eastAsia="en-US"/>
        </w:rPr>
        <w:t xml:space="preserve">, </w:t>
      </w:r>
      <w:r w:rsidR="00B75184" w:rsidRPr="00B75184">
        <w:rPr>
          <w:rFonts w:cs="Arial"/>
          <w:color w:val="000000" w:themeColor="text1"/>
          <w:lang w:eastAsia="en-US"/>
        </w:rPr>
        <w:t>zaplanowanie zamknięć torowych oraz następnie ich udzielenie;</w:t>
      </w:r>
    </w:p>
    <w:p w14:paraId="3B559C1E" w14:textId="62FE8428" w:rsidR="00EA2049" w:rsidRPr="00B75184" w:rsidRDefault="00B75184" w:rsidP="00BD7290">
      <w:pPr>
        <w:widowControl/>
        <w:numPr>
          <w:ilvl w:val="0"/>
          <w:numId w:val="18"/>
        </w:numPr>
        <w:spacing w:before="0" w:after="0" w:line="360" w:lineRule="auto"/>
        <w:ind w:left="284" w:hanging="284"/>
        <w:textAlignment w:val="auto"/>
        <w:rPr>
          <w:rFonts w:cs="Arial"/>
          <w:color w:val="000000" w:themeColor="text1"/>
          <w:lang w:eastAsia="en-US"/>
        </w:rPr>
      </w:pPr>
      <w:r w:rsidRPr="00B75184">
        <w:rPr>
          <w:rFonts w:cs="Arial"/>
          <w:color w:val="000000" w:themeColor="text1"/>
          <w:lang w:eastAsia="en-US"/>
        </w:rPr>
        <w:t xml:space="preserve">Harmonogram wnioskowanych zamknięć torowych na potrzeby realizacji robót montażu absorberów Wykonawca robót przedstawi w terminie nie późniejszym </w:t>
      </w:r>
      <w:r w:rsidRPr="00D146BC">
        <w:rPr>
          <w:rFonts w:cs="Arial"/>
          <w:b/>
          <w:bCs/>
          <w:color w:val="000000" w:themeColor="text1"/>
          <w:lang w:eastAsia="en-US"/>
        </w:rPr>
        <w:t xml:space="preserve">niż </w:t>
      </w:r>
      <w:r w:rsidR="00BD7290" w:rsidRPr="00D146BC">
        <w:rPr>
          <w:rFonts w:cs="Arial"/>
          <w:b/>
          <w:bCs/>
          <w:color w:val="000000" w:themeColor="text1"/>
          <w:lang w:eastAsia="en-US"/>
        </w:rPr>
        <w:t>31</w:t>
      </w:r>
      <w:r w:rsidRPr="00D146BC">
        <w:rPr>
          <w:rFonts w:cs="Arial"/>
          <w:b/>
          <w:bCs/>
          <w:color w:val="000000" w:themeColor="text1"/>
          <w:lang w:eastAsia="en-US"/>
        </w:rPr>
        <w:t>.</w:t>
      </w:r>
      <w:r w:rsidR="00BD7290" w:rsidRPr="00D146BC">
        <w:rPr>
          <w:rFonts w:cs="Arial"/>
          <w:b/>
          <w:bCs/>
          <w:color w:val="000000" w:themeColor="text1"/>
          <w:lang w:eastAsia="en-US"/>
        </w:rPr>
        <w:t>03</w:t>
      </w:r>
      <w:r w:rsidRPr="00D146BC">
        <w:rPr>
          <w:rFonts w:cs="Arial"/>
          <w:b/>
          <w:bCs/>
          <w:color w:val="000000" w:themeColor="text1"/>
          <w:lang w:eastAsia="en-US"/>
        </w:rPr>
        <w:t>.202</w:t>
      </w:r>
      <w:r w:rsidR="00BD7290" w:rsidRPr="00D146BC">
        <w:rPr>
          <w:rFonts w:cs="Arial"/>
          <w:b/>
          <w:bCs/>
          <w:color w:val="000000" w:themeColor="text1"/>
          <w:lang w:eastAsia="en-US"/>
        </w:rPr>
        <w:t>6</w:t>
      </w:r>
      <w:r w:rsidRPr="00D146BC">
        <w:rPr>
          <w:rFonts w:cs="Arial"/>
          <w:b/>
          <w:bCs/>
          <w:color w:val="000000" w:themeColor="text1"/>
          <w:lang w:eastAsia="en-US"/>
        </w:rPr>
        <w:t>r.</w:t>
      </w:r>
      <w:r w:rsidR="00EA2049" w:rsidRPr="00B75184">
        <w:rPr>
          <w:rFonts w:cs="Arial"/>
          <w:color w:val="000000" w:themeColor="text1"/>
          <w:lang w:eastAsia="en-US"/>
        </w:rPr>
        <w:t xml:space="preserve"> </w:t>
      </w:r>
    </w:p>
    <w:p w14:paraId="326DD262" w14:textId="5BD23656" w:rsidR="00EA2049" w:rsidRPr="00B75184" w:rsidRDefault="00EA2049" w:rsidP="00BD7290">
      <w:pPr>
        <w:widowControl/>
        <w:numPr>
          <w:ilvl w:val="0"/>
          <w:numId w:val="18"/>
        </w:numPr>
        <w:tabs>
          <w:tab w:val="left" w:pos="284"/>
        </w:tabs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Przedstawi do akceptacji rysunki warsztatowe sposobu montażu absorberów szynowych. </w:t>
      </w:r>
    </w:p>
    <w:p w14:paraId="3E3E5FE1" w14:textId="77777777" w:rsidR="002E7131" w:rsidRDefault="002E7131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3A2CD53D" w14:textId="437D6FFF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 ramach dokumentacji powykonawczej Wykonawca przygotuje 4 egzemplarze : </w:t>
      </w:r>
    </w:p>
    <w:p w14:paraId="30F36A54" w14:textId="6A99C13A" w:rsidR="00EA2049" w:rsidRPr="00EA2049" w:rsidRDefault="00EA2049" w:rsidP="00AD6B27">
      <w:pPr>
        <w:widowControl/>
        <w:numPr>
          <w:ilvl w:val="0"/>
          <w:numId w:val="19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Zestawienie ilościowe zamontowanych absorberów; </w:t>
      </w:r>
    </w:p>
    <w:p w14:paraId="0542E6AB" w14:textId="77777777" w:rsidR="00EA2049" w:rsidRPr="00EA2049" w:rsidRDefault="00EA2049" w:rsidP="00AD6B27">
      <w:pPr>
        <w:widowControl/>
        <w:numPr>
          <w:ilvl w:val="0"/>
          <w:numId w:val="20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Dokumentację geodezyjną z lokalizacją miejsc zabudowy; </w:t>
      </w:r>
    </w:p>
    <w:p w14:paraId="7297F2E7" w14:textId="77777777" w:rsidR="00EA2049" w:rsidRPr="00EA2049" w:rsidRDefault="00EA2049" w:rsidP="00AD6B27">
      <w:pPr>
        <w:widowControl/>
        <w:numPr>
          <w:ilvl w:val="0"/>
          <w:numId w:val="20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Częściowe protokoły odbioru; </w:t>
      </w:r>
    </w:p>
    <w:p w14:paraId="4A4E7E61" w14:textId="77777777" w:rsidR="00EA2049" w:rsidRPr="00EA2049" w:rsidRDefault="00EA2049" w:rsidP="00AD6B27">
      <w:pPr>
        <w:widowControl/>
        <w:numPr>
          <w:ilvl w:val="0"/>
          <w:numId w:val="20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Protokoły przekazania akcesoriów do Zamawiającego; </w:t>
      </w:r>
    </w:p>
    <w:p w14:paraId="40532FD2" w14:textId="77777777" w:rsidR="00EA2049" w:rsidRPr="00EA2049" w:rsidRDefault="00EA2049" w:rsidP="00AD6B27">
      <w:pPr>
        <w:widowControl/>
        <w:numPr>
          <w:ilvl w:val="0"/>
          <w:numId w:val="20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Rysunki warsztatowe montażu absorberów; </w:t>
      </w:r>
    </w:p>
    <w:p w14:paraId="2A4EBCF9" w14:textId="1F99C72D" w:rsidR="00792459" w:rsidRDefault="00EA2049" w:rsidP="00AD6B27">
      <w:pPr>
        <w:widowControl/>
        <w:numPr>
          <w:ilvl w:val="0"/>
          <w:numId w:val="20"/>
        </w:numPr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lastRenderedPageBreak/>
        <w:t xml:space="preserve">Instrukcję użytkowania absorberów szynowych. </w:t>
      </w:r>
    </w:p>
    <w:p w14:paraId="2540359A" w14:textId="77777777" w:rsidR="008015B1" w:rsidRPr="008015B1" w:rsidRDefault="008015B1" w:rsidP="008015B1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0B20CBBD" w14:textId="77777777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>10. Harmonogram dostawy i montażu</w:t>
      </w:r>
      <w:r w:rsidRPr="00EA2049">
        <w:rPr>
          <w:rFonts w:cs="Arial"/>
          <w:color w:val="000000"/>
          <w:lang w:eastAsia="en-US"/>
        </w:rPr>
        <w:t xml:space="preserve"> </w:t>
      </w:r>
    </w:p>
    <w:p w14:paraId="2699BA3B" w14:textId="77777777" w:rsidR="00792459" w:rsidRPr="00EA2049" w:rsidRDefault="0079245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0434DB3E" w14:textId="77777777" w:rsidR="00EA2049" w:rsidRDefault="00EA2049" w:rsidP="00F9101F">
      <w:pPr>
        <w:widowControl/>
        <w:numPr>
          <w:ilvl w:val="0"/>
          <w:numId w:val="21"/>
        </w:numPr>
        <w:spacing w:before="0" w:after="0" w:line="360" w:lineRule="auto"/>
        <w:ind w:left="709" w:hanging="709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Wykonawca sporządzi oraz przedstawi harmonogram dostawy oraz montażu absorberów przyszynowych. </w:t>
      </w:r>
    </w:p>
    <w:p w14:paraId="00FE3CDE" w14:textId="77777777" w:rsidR="001E6276" w:rsidRPr="00EA2049" w:rsidRDefault="001E6276" w:rsidP="001E6276">
      <w:pPr>
        <w:widowControl/>
        <w:spacing w:before="0" w:after="0" w:line="360" w:lineRule="auto"/>
        <w:ind w:left="709" w:firstLine="0"/>
        <w:textAlignment w:val="auto"/>
        <w:rPr>
          <w:rFonts w:cs="Arial"/>
          <w:color w:val="000000"/>
          <w:lang w:eastAsia="en-US"/>
        </w:rPr>
      </w:pPr>
    </w:p>
    <w:p w14:paraId="700F3219" w14:textId="77777777" w:rsidR="00EA2049" w:rsidRPr="00EA2049" w:rsidRDefault="00EA2049" w:rsidP="00F9101F">
      <w:pPr>
        <w:widowControl/>
        <w:numPr>
          <w:ilvl w:val="0"/>
          <w:numId w:val="21"/>
        </w:numPr>
        <w:spacing w:before="0" w:after="0" w:line="360" w:lineRule="auto"/>
        <w:ind w:left="709" w:hanging="709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 ramach oferty należy przewidzieć, iż montaż należy wykonywać w przydzielonych nocnych zamknięciach technologicznych. </w:t>
      </w:r>
    </w:p>
    <w:p w14:paraId="7D88A925" w14:textId="77777777" w:rsidR="006E25D0" w:rsidRPr="00EA2049" w:rsidRDefault="006E25D0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16A6B3E2" w14:textId="786AAD4D" w:rsidR="0079245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11. Przedstawiciel Zamawiającego </w:t>
      </w:r>
    </w:p>
    <w:p w14:paraId="0CAB80B9" w14:textId="77777777" w:rsidR="00BB22B7" w:rsidRPr="00EA2049" w:rsidRDefault="00BB22B7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</w:p>
    <w:p w14:paraId="0025E790" w14:textId="3DB48B36" w:rsidR="00E90CF5" w:rsidRPr="00750C82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FF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Osobą upoważnioną do udzielania wyjaśnień w sprawach z zakresu robót oraz technologii ich wykonania jest Naczelnik Działu </w:t>
      </w:r>
      <w:r w:rsidR="00792459">
        <w:rPr>
          <w:rFonts w:cs="Arial"/>
          <w:color w:val="000000"/>
          <w:lang w:eastAsia="en-US"/>
        </w:rPr>
        <w:t xml:space="preserve">Dróg Kolejowych i Ochrony Środowiska </w:t>
      </w:r>
      <w:r w:rsidRPr="00EA2049">
        <w:rPr>
          <w:rFonts w:cs="Arial"/>
          <w:color w:val="000000"/>
          <w:lang w:eastAsia="en-US"/>
        </w:rPr>
        <w:t xml:space="preserve">Zakładu Linii Kolejowych w </w:t>
      </w:r>
      <w:r w:rsidR="00792459">
        <w:rPr>
          <w:rFonts w:cs="Arial"/>
          <w:color w:val="000000"/>
          <w:lang w:eastAsia="en-US"/>
        </w:rPr>
        <w:t xml:space="preserve">Olsztynie </w:t>
      </w:r>
      <w:r w:rsidRPr="00EA2049">
        <w:rPr>
          <w:rFonts w:cs="Arial"/>
          <w:color w:val="000000"/>
          <w:lang w:eastAsia="en-US"/>
        </w:rPr>
        <w:t xml:space="preserve">PKP Polskie Linie </w:t>
      </w:r>
      <w:r w:rsidRPr="00B54125">
        <w:rPr>
          <w:rFonts w:cs="Arial"/>
          <w:color w:val="000000"/>
          <w:lang w:eastAsia="en-US"/>
        </w:rPr>
        <w:t xml:space="preserve">Kolejowe S.A. </w:t>
      </w:r>
      <w:r w:rsidR="00B54125">
        <w:rPr>
          <w:rFonts w:cs="Arial"/>
          <w:color w:val="000000"/>
          <w:lang w:eastAsia="en-US"/>
        </w:rPr>
        <w:t>–</w:t>
      </w:r>
      <w:r w:rsidRPr="00B54125">
        <w:rPr>
          <w:rFonts w:cs="Arial"/>
          <w:color w:val="000000"/>
          <w:lang w:eastAsia="en-US"/>
        </w:rPr>
        <w:t xml:space="preserve"> </w:t>
      </w:r>
      <w:r w:rsidR="00B54125">
        <w:rPr>
          <w:rFonts w:cs="Arial"/>
          <w:color w:val="000000"/>
          <w:lang w:eastAsia="en-US"/>
        </w:rPr>
        <w:t>Pan Łukasz Kramer</w:t>
      </w:r>
      <w:r w:rsidRPr="00B54125">
        <w:rPr>
          <w:rFonts w:cs="Arial"/>
          <w:color w:val="000000"/>
          <w:lang w:eastAsia="en-US"/>
        </w:rPr>
        <w:t xml:space="preserve">, </w:t>
      </w:r>
      <w:r w:rsidR="00C36658">
        <w:rPr>
          <w:rFonts w:cs="Arial"/>
          <w:color w:val="000000"/>
          <w:lang w:eastAsia="en-US"/>
        </w:rPr>
        <w:br/>
      </w:r>
      <w:r w:rsidRPr="00B54125">
        <w:rPr>
          <w:rFonts w:cs="Arial"/>
          <w:color w:val="000000"/>
          <w:lang w:eastAsia="en-US"/>
        </w:rPr>
        <w:t>tel.</w:t>
      </w:r>
      <w:r w:rsidR="00B54125">
        <w:rPr>
          <w:rFonts w:cs="Arial"/>
          <w:color w:val="000000"/>
          <w:lang w:eastAsia="en-US"/>
        </w:rPr>
        <w:t xml:space="preserve"> 608-323-902</w:t>
      </w:r>
      <w:r w:rsidRPr="00B54125">
        <w:rPr>
          <w:rFonts w:cs="Arial"/>
          <w:color w:val="000000"/>
          <w:lang w:eastAsia="en-US"/>
        </w:rPr>
        <w:t xml:space="preserve"> e-mail</w:t>
      </w:r>
      <w:r w:rsidR="00B54125">
        <w:rPr>
          <w:rFonts w:cs="Arial"/>
          <w:color w:val="000000"/>
          <w:lang w:eastAsia="en-US"/>
        </w:rPr>
        <w:t xml:space="preserve">: </w:t>
      </w:r>
      <w:r w:rsidR="00B54125" w:rsidRPr="00750C82">
        <w:rPr>
          <w:rFonts w:cs="Arial"/>
          <w:color w:val="000000" w:themeColor="text1"/>
          <w:lang w:eastAsia="en-US"/>
        </w:rPr>
        <w:t>Lukasz.Kramer@plk-sa.pl</w:t>
      </w:r>
      <w:r w:rsidR="00C36658" w:rsidRPr="00750C82">
        <w:rPr>
          <w:rFonts w:cs="Arial"/>
          <w:color w:val="000000" w:themeColor="text1"/>
          <w:lang w:eastAsia="en-US"/>
        </w:rPr>
        <w:t>.</w:t>
      </w:r>
    </w:p>
    <w:p w14:paraId="4067EA9A" w14:textId="77777777" w:rsidR="00921BAB" w:rsidRDefault="00921BAB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</w:p>
    <w:p w14:paraId="07859046" w14:textId="5B96B9EF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12. Odbiory </w:t>
      </w:r>
    </w:p>
    <w:p w14:paraId="49175016" w14:textId="77777777" w:rsidR="0080509A" w:rsidRPr="00EA2049" w:rsidRDefault="0080509A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29FC7A8A" w14:textId="1E6843EC" w:rsidR="00EA2049" w:rsidRPr="00EA2049" w:rsidRDefault="000356B3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>
        <w:rPr>
          <w:rFonts w:cs="Arial"/>
          <w:color w:val="000000"/>
          <w:lang w:eastAsia="en-US"/>
        </w:rPr>
        <w:t xml:space="preserve">Realizacja przedmiotu zamówienia odbędzie się </w:t>
      </w:r>
      <w:r w:rsidR="005C11E3">
        <w:rPr>
          <w:rFonts w:cs="Arial"/>
          <w:color w:val="000000"/>
          <w:lang w:eastAsia="en-US"/>
        </w:rPr>
        <w:t xml:space="preserve">w </w:t>
      </w:r>
      <w:r>
        <w:rPr>
          <w:rFonts w:cs="Arial"/>
          <w:color w:val="000000"/>
          <w:lang w:eastAsia="en-US"/>
        </w:rPr>
        <w:t>2026</w:t>
      </w:r>
      <w:r w:rsidR="005C11E3">
        <w:rPr>
          <w:rFonts w:cs="Arial"/>
          <w:color w:val="000000"/>
          <w:lang w:eastAsia="en-US"/>
        </w:rPr>
        <w:t xml:space="preserve"> roku</w:t>
      </w:r>
      <w:r w:rsidR="00313A4F">
        <w:rPr>
          <w:rFonts w:cs="Arial"/>
          <w:color w:val="000000"/>
          <w:lang w:eastAsia="en-US"/>
        </w:rPr>
        <w:t xml:space="preserve">. </w:t>
      </w:r>
      <w:r w:rsidR="00313A4F" w:rsidRPr="00EA2049">
        <w:rPr>
          <w:rFonts w:cs="Arial"/>
          <w:color w:val="000000"/>
          <w:lang w:eastAsia="en-US"/>
        </w:rPr>
        <w:t>Odbior</w:t>
      </w:r>
      <w:r w:rsidR="00313A4F">
        <w:rPr>
          <w:rFonts w:cs="Arial"/>
          <w:color w:val="000000"/>
          <w:lang w:eastAsia="en-US"/>
        </w:rPr>
        <w:t xml:space="preserve">u </w:t>
      </w:r>
      <w:r w:rsidR="00EA2049" w:rsidRPr="00EA2049">
        <w:rPr>
          <w:rFonts w:cs="Arial"/>
          <w:color w:val="000000"/>
          <w:lang w:eastAsia="en-US"/>
        </w:rPr>
        <w:t xml:space="preserve">końcowego dokonają przedstawiciele Zamawiającego w obecności przedstawicieli Wykonawcy. Odbiór końcowy polega na finalnej ocenie rzeczywistego wykonania robót w odniesieniu do zakresu (ilości) oraz jakości. </w:t>
      </w:r>
    </w:p>
    <w:p w14:paraId="55F5C0F2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Wady, usterki i braki w wykonanym zamówieniu, stwierdzone podczas odbioru Wykonawca usunie na własny koszt w wyznaczonym przez Zamawiającego terminie. </w:t>
      </w:r>
    </w:p>
    <w:p w14:paraId="4FF7E253" w14:textId="1541A3FC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>Dopiero po ich usunięciu może nastąpić odbiór przez Zamawiającego. Wady i usterki w</w:t>
      </w:r>
      <w:r w:rsidR="00AD6B27">
        <w:rPr>
          <w:rFonts w:cs="Arial"/>
          <w:color w:val="000000"/>
          <w:lang w:eastAsia="en-US"/>
        </w:rPr>
        <w:t> </w:t>
      </w:r>
      <w:r w:rsidRPr="00EA2049">
        <w:rPr>
          <w:rFonts w:cs="Arial"/>
          <w:color w:val="000000"/>
          <w:lang w:eastAsia="en-US"/>
        </w:rPr>
        <w:t xml:space="preserve">wykonanym zamówieniu, stwierdzone po odbiorze Wykonawca usunie w wyznaczonym przez Zamawiającego terminie w ramach gwarancji. </w:t>
      </w:r>
    </w:p>
    <w:p w14:paraId="79395867" w14:textId="77777777" w:rsidR="00BF453D" w:rsidRPr="00EA2049" w:rsidRDefault="00BF453D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73B25EE5" w14:textId="77777777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13. Płatność </w:t>
      </w:r>
    </w:p>
    <w:p w14:paraId="42FDF4C4" w14:textId="77777777" w:rsidR="003A7E4D" w:rsidRPr="00EA2049" w:rsidRDefault="003A7E4D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1CEF61BE" w14:textId="77777777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Wynagrodzenie będzie płatne w transzach zgodnie z zatwierdzonym Harmonogramem Rzeczowo- Finansowym. </w:t>
      </w:r>
    </w:p>
    <w:p w14:paraId="71BE2484" w14:textId="77777777" w:rsidR="001234A0" w:rsidRPr="00EA2049" w:rsidRDefault="001234A0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268574E4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Podstawę do wystawienia faktury przez Wykonawcę stanowić będą: </w:t>
      </w:r>
    </w:p>
    <w:p w14:paraId="68E21183" w14:textId="77777777" w:rsidR="00EA2049" w:rsidRPr="00EA2049" w:rsidRDefault="00EA2049" w:rsidP="00F439C3">
      <w:pPr>
        <w:widowControl/>
        <w:numPr>
          <w:ilvl w:val="0"/>
          <w:numId w:val="22"/>
        </w:numPr>
        <w:spacing w:before="0" w:after="0" w:line="360" w:lineRule="auto"/>
        <w:ind w:left="357" w:hanging="357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protokoły częściowego odbioru robót – dla robót i dostaw wykonanych w danym okresie na podstawie dokonanych obmiarów i sprawdzeń w terenie, </w:t>
      </w:r>
    </w:p>
    <w:p w14:paraId="43C6C1C1" w14:textId="3C5EA441" w:rsidR="00EA2049" w:rsidRPr="00EA2049" w:rsidRDefault="00EA2049" w:rsidP="00F439C3">
      <w:pPr>
        <w:widowControl/>
        <w:numPr>
          <w:ilvl w:val="0"/>
          <w:numId w:val="22"/>
        </w:numPr>
        <w:spacing w:before="0" w:after="0" w:line="360" w:lineRule="auto"/>
        <w:ind w:left="357" w:hanging="357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lastRenderedPageBreak/>
        <w:t xml:space="preserve">protokół odbioru końcowego </w:t>
      </w:r>
      <w:r w:rsidR="00F439C3">
        <w:rPr>
          <w:rFonts w:cs="Arial"/>
          <w:color w:val="000000"/>
          <w:lang w:eastAsia="en-US"/>
        </w:rPr>
        <w:t>–</w:t>
      </w:r>
      <w:r w:rsidRPr="00EA2049">
        <w:rPr>
          <w:rFonts w:cs="Arial"/>
          <w:color w:val="000000"/>
          <w:lang w:eastAsia="en-US"/>
        </w:rPr>
        <w:t xml:space="preserve"> oryginał protokołu z dokonanego odbioru końcowego, potwierdzający całkowite wykonanie Robót podpisany przez</w:t>
      </w:r>
      <w:r w:rsidR="00D20AA9">
        <w:rPr>
          <w:rFonts w:cs="Arial"/>
          <w:color w:val="000000"/>
          <w:lang w:eastAsia="en-US"/>
        </w:rPr>
        <w:t xml:space="preserve"> upoważnione </w:t>
      </w:r>
      <w:r w:rsidRPr="00EA2049">
        <w:rPr>
          <w:rFonts w:cs="Arial"/>
          <w:color w:val="000000"/>
          <w:lang w:eastAsia="en-US"/>
        </w:rPr>
        <w:t xml:space="preserve">osoby, niestwierdzający wad. </w:t>
      </w:r>
    </w:p>
    <w:p w14:paraId="3B03E9EC" w14:textId="77777777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2031D04A" w14:textId="77777777" w:rsid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14. </w:t>
      </w:r>
      <w:r w:rsidRPr="003A7E4D">
        <w:rPr>
          <w:rFonts w:cs="Arial"/>
          <w:b/>
          <w:bCs/>
          <w:color w:val="000000"/>
          <w:lang w:eastAsia="en-US"/>
        </w:rPr>
        <w:t>Termin Wykonania Umowy</w:t>
      </w:r>
      <w:r w:rsidRPr="00EA2049">
        <w:rPr>
          <w:rFonts w:cs="Arial"/>
          <w:color w:val="000000"/>
          <w:lang w:eastAsia="en-US"/>
        </w:rPr>
        <w:t xml:space="preserve"> </w:t>
      </w:r>
    </w:p>
    <w:p w14:paraId="318B190D" w14:textId="77777777" w:rsidR="003A7E4D" w:rsidRPr="00EA2049" w:rsidRDefault="003A7E4D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318F7B0A" w14:textId="7B3D6095" w:rsidR="003A7E4D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bookmarkStart w:id="13" w:name="_Hlk194658889"/>
      <w:r w:rsidRPr="00EA2049">
        <w:rPr>
          <w:rFonts w:cs="Arial"/>
          <w:color w:val="000000"/>
          <w:lang w:eastAsia="en-US"/>
        </w:rPr>
        <w:t>Wykonawca zrealizuje</w:t>
      </w:r>
      <w:r w:rsidR="006E25D0">
        <w:rPr>
          <w:rFonts w:cs="Arial"/>
          <w:color w:val="000000"/>
          <w:lang w:eastAsia="en-US"/>
        </w:rPr>
        <w:t xml:space="preserve"> całe</w:t>
      </w:r>
      <w:r w:rsidRPr="00EA2049">
        <w:rPr>
          <w:rFonts w:cs="Arial"/>
          <w:color w:val="000000"/>
          <w:lang w:eastAsia="en-US"/>
        </w:rPr>
        <w:t xml:space="preserve"> zamówienie w terminie nie dłuższym niż do dnia </w:t>
      </w:r>
      <w:r w:rsidR="002E7131">
        <w:rPr>
          <w:rFonts w:cs="Arial"/>
          <w:b/>
          <w:bCs/>
          <w:color w:val="000000"/>
          <w:lang w:eastAsia="en-US"/>
        </w:rPr>
        <w:t>23.11.</w:t>
      </w:r>
      <w:r w:rsidRPr="00B04766">
        <w:rPr>
          <w:rFonts w:cs="Arial"/>
          <w:b/>
          <w:bCs/>
          <w:color w:val="000000"/>
          <w:lang w:eastAsia="en-US"/>
        </w:rPr>
        <w:t>202</w:t>
      </w:r>
      <w:r w:rsidR="007419E2" w:rsidRPr="00B04766">
        <w:rPr>
          <w:rFonts w:cs="Arial"/>
          <w:b/>
          <w:bCs/>
          <w:color w:val="000000"/>
          <w:lang w:eastAsia="en-US"/>
        </w:rPr>
        <w:t>6</w:t>
      </w:r>
      <w:r w:rsidRPr="00B04766">
        <w:rPr>
          <w:rFonts w:cs="Arial"/>
          <w:b/>
          <w:bCs/>
          <w:color w:val="000000"/>
          <w:lang w:eastAsia="en-US"/>
        </w:rPr>
        <w:t>r.</w:t>
      </w:r>
    </w:p>
    <w:bookmarkEnd w:id="13"/>
    <w:p w14:paraId="32105A49" w14:textId="2E814DB9" w:rsidR="00EA2049" w:rsidRPr="00EA2049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EA2049">
        <w:rPr>
          <w:rFonts w:cs="Arial"/>
          <w:color w:val="000000"/>
          <w:lang w:eastAsia="en-US"/>
        </w:rPr>
        <w:t xml:space="preserve"> </w:t>
      </w:r>
    </w:p>
    <w:p w14:paraId="1E46B7FB" w14:textId="47A5E54D" w:rsidR="00F439C3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color w:val="000000"/>
          <w:lang w:eastAsia="en-US"/>
        </w:rPr>
      </w:pPr>
      <w:r w:rsidRPr="00EA2049">
        <w:rPr>
          <w:rFonts w:cs="Arial"/>
          <w:b/>
          <w:bCs/>
          <w:color w:val="000000"/>
          <w:lang w:eastAsia="en-US"/>
        </w:rPr>
        <w:t xml:space="preserve">15. </w:t>
      </w:r>
      <w:r w:rsidRPr="003A7E4D">
        <w:rPr>
          <w:rFonts w:cs="Arial"/>
          <w:b/>
          <w:bCs/>
          <w:color w:val="000000"/>
          <w:lang w:eastAsia="en-US"/>
        </w:rPr>
        <w:t>Prawo opcji</w:t>
      </w:r>
    </w:p>
    <w:p w14:paraId="78EA3171" w14:textId="77777777" w:rsidR="00F439C3" w:rsidRDefault="00F439C3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5DB302CC" w14:textId="77777777" w:rsidR="003A7E4D" w:rsidRDefault="00EA2049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F439C3">
        <w:rPr>
          <w:rFonts w:cs="Arial"/>
          <w:color w:val="000000"/>
          <w:lang w:eastAsia="en-US"/>
        </w:rPr>
        <w:t>Zamawiający nie przewiduje prawa opcji.</w:t>
      </w:r>
    </w:p>
    <w:p w14:paraId="5528B32F" w14:textId="77777777" w:rsidR="00A659CF" w:rsidRDefault="00A659CF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72687CBF" w14:textId="229C7B01" w:rsidR="00A659CF" w:rsidRDefault="00A659CF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  <w:r w:rsidRPr="00A659CF">
        <w:rPr>
          <w:rFonts w:cs="Arial"/>
          <w:b/>
          <w:bCs/>
          <w:color w:val="000000"/>
          <w:lang w:eastAsia="en-US"/>
        </w:rPr>
        <w:t>16.</w:t>
      </w:r>
      <w:r>
        <w:rPr>
          <w:rFonts w:cs="Arial"/>
          <w:color w:val="000000"/>
          <w:lang w:eastAsia="en-US"/>
        </w:rPr>
        <w:t xml:space="preserve"> </w:t>
      </w:r>
      <w:r w:rsidRPr="003A7E4D">
        <w:rPr>
          <w:rFonts w:cs="Arial"/>
          <w:b/>
          <w:bCs/>
          <w:lang w:eastAsia="en-US"/>
        </w:rPr>
        <w:t>Wpływ inwestycji na środowisko</w:t>
      </w:r>
      <w:r>
        <w:rPr>
          <w:rFonts w:cs="Arial"/>
          <w:color w:val="000000"/>
          <w:lang w:eastAsia="en-US"/>
        </w:rPr>
        <w:t>.</w:t>
      </w:r>
    </w:p>
    <w:p w14:paraId="11406699" w14:textId="18412847" w:rsidR="00A659CF" w:rsidRDefault="00A659CF" w:rsidP="00EA2049">
      <w:pPr>
        <w:widowControl/>
        <w:spacing w:before="0" w:after="0" w:line="360" w:lineRule="auto"/>
        <w:ind w:firstLine="0"/>
        <w:textAlignment w:val="auto"/>
        <w:rPr>
          <w:rFonts w:cs="Arial"/>
          <w:color w:val="000000"/>
          <w:lang w:eastAsia="en-US"/>
        </w:rPr>
      </w:pPr>
    </w:p>
    <w:p w14:paraId="4E2E7E0A" w14:textId="77777777" w:rsidR="000356B3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lang w:eastAsia="en-US"/>
        </w:rPr>
      </w:pPr>
      <w:r w:rsidRPr="00EA2049">
        <w:rPr>
          <w:rFonts w:cs="Arial"/>
          <w:lang w:eastAsia="en-US"/>
        </w:rPr>
        <w:t xml:space="preserve">Powyższa inwestycja ma znikomy wpływ na środowisko, realizowana jest poza obszarami chronionymi przyrodniczo. </w:t>
      </w:r>
    </w:p>
    <w:p w14:paraId="326F89FA" w14:textId="77777777" w:rsidR="00AC30A6" w:rsidRPr="00EA2049" w:rsidRDefault="00AC30A6" w:rsidP="000356B3">
      <w:pPr>
        <w:widowControl/>
        <w:spacing w:before="0" w:after="0" w:line="360" w:lineRule="auto"/>
        <w:ind w:firstLine="0"/>
        <w:textAlignment w:val="auto"/>
        <w:rPr>
          <w:rFonts w:cs="Arial"/>
          <w:lang w:eastAsia="en-US"/>
        </w:rPr>
      </w:pPr>
    </w:p>
    <w:p w14:paraId="4831D535" w14:textId="77777777" w:rsidR="000356B3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lang w:eastAsia="en-US"/>
        </w:rPr>
      </w:pPr>
      <w:r w:rsidRPr="003A7E4D">
        <w:rPr>
          <w:rFonts w:cs="Arial"/>
          <w:b/>
          <w:bCs/>
          <w:lang w:eastAsia="en-US"/>
        </w:rPr>
        <w:t xml:space="preserve">17. Przepisy prawne i normy związane z realizacją zamówienia </w:t>
      </w:r>
    </w:p>
    <w:p w14:paraId="3ACD24AD" w14:textId="77777777" w:rsidR="000356B3" w:rsidRPr="003A7E4D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lang w:eastAsia="en-US"/>
        </w:rPr>
      </w:pPr>
    </w:p>
    <w:p w14:paraId="6B04D331" w14:textId="77777777" w:rsidR="000356B3" w:rsidRPr="00EA2049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lang w:eastAsia="en-US"/>
        </w:rPr>
      </w:pPr>
      <w:r w:rsidRPr="00EA2049">
        <w:rPr>
          <w:rFonts w:cs="Arial"/>
          <w:lang w:eastAsia="en-US"/>
        </w:rPr>
        <w:t xml:space="preserve">Wykonanie przedmiotu zamówienia nastąpi zgodnie z aktualnie obowiązującymi aktami prawnymi, normami, standardami i innymi dokumentami obowiązującymi na terytoriom Polski, a także instrukcjami i innymi dokumentami obowiązującymi w PKP PLK S.A. </w:t>
      </w:r>
    </w:p>
    <w:p w14:paraId="3326F08B" w14:textId="77777777" w:rsidR="000356B3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lang w:eastAsia="en-US"/>
        </w:rPr>
      </w:pPr>
    </w:p>
    <w:p w14:paraId="1B3F8B89" w14:textId="1654F73E" w:rsidR="00F439C3" w:rsidRDefault="000356B3" w:rsidP="000356B3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lang w:eastAsia="en-US"/>
        </w:rPr>
      </w:pPr>
      <w:r w:rsidRPr="0044083C">
        <w:rPr>
          <w:rFonts w:cs="Arial"/>
          <w:b/>
          <w:bCs/>
          <w:lang w:eastAsia="en-US"/>
        </w:rPr>
        <w:t>18. Załączniki</w:t>
      </w:r>
      <w:r w:rsidR="004D7CFF">
        <w:rPr>
          <w:rFonts w:cs="Arial"/>
          <w:b/>
          <w:bCs/>
          <w:lang w:eastAsia="en-US"/>
        </w:rPr>
        <w:t>:</w:t>
      </w:r>
    </w:p>
    <w:p w14:paraId="2B508FBA" w14:textId="77777777" w:rsidR="00F439C3" w:rsidRDefault="00F439C3" w:rsidP="000356B3">
      <w:pPr>
        <w:widowControl/>
        <w:spacing w:before="0" w:after="0" w:line="360" w:lineRule="auto"/>
        <w:ind w:firstLine="0"/>
        <w:textAlignment w:val="auto"/>
        <w:rPr>
          <w:rFonts w:cs="Arial"/>
          <w:b/>
          <w:bCs/>
          <w:lang w:eastAsia="en-US"/>
        </w:rPr>
      </w:pPr>
    </w:p>
    <w:p w14:paraId="77E6D424" w14:textId="22D69481" w:rsidR="000356B3" w:rsidRDefault="00F439C3" w:rsidP="000356B3">
      <w:pPr>
        <w:widowControl/>
        <w:spacing w:before="0" w:after="0" w:line="360" w:lineRule="auto"/>
        <w:ind w:firstLine="0"/>
        <w:textAlignment w:val="auto"/>
        <w:rPr>
          <w:rFonts w:cs="Arial"/>
          <w:sz w:val="20"/>
          <w:szCs w:val="20"/>
          <w:lang w:eastAsia="en-US"/>
        </w:rPr>
      </w:pPr>
      <w:r w:rsidRPr="00CB2C68">
        <w:rPr>
          <w:rFonts w:cs="Arial"/>
          <w:b/>
          <w:bCs/>
          <w:sz w:val="20"/>
          <w:szCs w:val="20"/>
          <w:lang w:eastAsia="en-US"/>
        </w:rPr>
        <w:t xml:space="preserve">Załącznik </w:t>
      </w:r>
      <w:r w:rsidR="000356B3" w:rsidRPr="00CB2C68">
        <w:rPr>
          <w:rFonts w:cs="Arial"/>
          <w:b/>
          <w:bCs/>
          <w:sz w:val="20"/>
          <w:szCs w:val="20"/>
          <w:lang w:eastAsia="en-US"/>
        </w:rPr>
        <w:t>1</w:t>
      </w:r>
      <w:r w:rsidR="00A93860" w:rsidRPr="00CB2C68">
        <w:rPr>
          <w:rFonts w:cs="Arial"/>
          <w:b/>
          <w:bCs/>
          <w:sz w:val="20"/>
          <w:szCs w:val="20"/>
          <w:lang w:eastAsia="en-US"/>
        </w:rPr>
        <w:t>:</w:t>
      </w:r>
      <w:r w:rsidR="000356B3" w:rsidRPr="00CB2C68">
        <w:rPr>
          <w:rFonts w:cs="Arial"/>
          <w:b/>
          <w:bCs/>
          <w:sz w:val="20"/>
          <w:szCs w:val="20"/>
          <w:lang w:eastAsia="en-US"/>
        </w:rPr>
        <w:t xml:space="preserve"> </w:t>
      </w:r>
      <w:r w:rsidR="000356B3" w:rsidRPr="00CB2C68">
        <w:rPr>
          <w:rFonts w:cs="Arial"/>
          <w:sz w:val="20"/>
          <w:szCs w:val="20"/>
          <w:lang w:eastAsia="en-US"/>
        </w:rPr>
        <w:t xml:space="preserve">Zestawienie lokalizacji absorberów przyszynowych </w:t>
      </w:r>
      <w:r w:rsidR="00AC30A6">
        <w:rPr>
          <w:rFonts w:cs="Arial"/>
          <w:sz w:val="20"/>
          <w:szCs w:val="20"/>
          <w:lang w:eastAsia="en-US"/>
        </w:rPr>
        <w:t>na terenie województwa mazowieckiego (teren działania IZ Olsztyn),</w:t>
      </w:r>
    </w:p>
    <w:p w14:paraId="6D81DF89" w14:textId="77777777" w:rsidR="00AC30A6" w:rsidRPr="00CB2C68" w:rsidRDefault="00AC30A6" w:rsidP="000356B3">
      <w:pPr>
        <w:widowControl/>
        <w:spacing w:before="0" w:after="0" w:line="360" w:lineRule="auto"/>
        <w:ind w:firstLine="0"/>
        <w:textAlignment w:val="auto"/>
        <w:rPr>
          <w:rFonts w:cs="Arial"/>
          <w:sz w:val="20"/>
          <w:szCs w:val="20"/>
          <w:lang w:eastAsia="en-US"/>
        </w:rPr>
      </w:pPr>
    </w:p>
    <w:p w14:paraId="066D1ADA" w14:textId="22839E2D" w:rsidR="000356B3" w:rsidRDefault="00A93860" w:rsidP="00CB2C68">
      <w:pPr>
        <w:widowControl/>
        <w:spacing w:before="0" w:after="0" w:line="360" w:lineRule="auto"/>
        <w:ind w:firstLine="0"/>
        <w:textAlignment w:val="auto"/>
        <w:rPr>
          <w:rFonts w:cs="Arial"/>
          <w:color w:val="000000" w:themeColor="text1"/>
          <w:sz w:val="20"/>
          <w:szCs w:val="20"/>
          <w:lang w:eastAsia="en-US"/>
        </w:rPr>
      </w:pPr>
      <w:r w:rsidRPr="00CB2C68">
        <w:rPr>
          <w:rFonts w:cs="Arial"/>
          <w:b/>
          <w:bCs/>
          <w:color w:val="000000" w:themeColor="text1"/>
          <w:sz w:val="20"/>
          <w:szCs w:val="20"/>
          <w:lang w:eastAsia="en-US"/>
        </w:rPr>
        <w:t xml:space="preserve">Załącznik 2: </w:t>
      </w:r>
      <w:proofErr w:type="spellStart"/>
      <w:r w:rsidRPr="00CB2C68">
        <w:rPr>
          <w:rFonts w:cs="Arial"/>
          <w:color w:val="000000" w:themeColor="text1"/>
          <w:sz w:val="20"/>
          <w:szCs w:val="20"/>
          <w:lang w:eastAsia="en-US"/>
        </w:rPr>
        <w:t>Podprocedura</w:t>
      </w:r>
      <w:proofErr w:type="spellEnd"/>
      <w:r w:rsidRPr="00CB2C68">
        <w:rPr>
          <w:rFonts w:cs="Arial"/>
          <w:color w:val="000000" w:themeColor="text1"/>
          <w:sz w:val="20"/>
          <w:szCs w:val="20"/>
          <w:lang w:eastAsia="en-US"/>
        </w:rPr>
        <w:t xml:space="preserve"> SMS-PW-17.3. „Wymagania dla absorberów przyszynowych”</w:t>
      </w:r>
    </w:p>
    <w:p w14:paraId="35674F2F" w14:textId="77777777" w:rsidR="00096B87" w:rsidRDefault="00096B87" w:rsidP="00CB2C68">
      <w:pPr>
        <w:widowControl/>
        <w:spacing w:before="0" w:after="0" w:line="360" w:lineRule="auto"/>
        <w:ind w:firstLine="0"/>
        <w:textAlignment w:val="auto"/>
        <w:rPr>
          <w:rFonts w:cs="Arial"/>
          <w:color w:val="000000" w:themeColor="text1"/>
          <w:sz w:val="20"/>
          <w:szCs w:val="20"/>
          <w:lang w:eastAsia="en-US"/>
        </w:rPr>
      </w:pPr>
    </w:p>
    <w:p w14:paraId="06A6C0BB" w14:textId="68983627" w:rsidR="00096B87" w:rsidRPr="005F3BEA" w:rsidRDefault="00096B87" w:rsidP="00CB2C68">
      <w:pPr>
        <w:widowControl/>
        <w:spacing w:before="0" w:after="0" w:line="360" w:lineRule="auto"/>
        <w:ind w:firstLine="0"/>
        <w:textAlignment w:val="auto"/>
        <w:rPr>
          <w:rFonts w:cs="Arial"/>
          <w:color w:val="000000" w:themeColor="text1"/>
          <w:sz w:val="20"/>
          <w:szCs w:val="20"/>
          <w:lang w:eastAsia="en-US"/>
        </w:rPr>
      </w:pPr>
      <w:r w:rsidRPr="005F3BEA">
        <w:rPr>
          <w:rFonts w:cs="Arial"/>
          <w:b/>
          <w:bCs/>
          <w:color w:val="000000" w:themeColor="text1"/>
          <w:sz w:val="20"/>
          <w:szCs w:val="20"/>
          <w:lang w:eastAsia="en-US"/>
        </w:rPr>
        <w:t xml:space="preserve">Załącznik 3: </w:t>
      </w:r>
      <w:r w:rsidR="00A37683">
        <w:rPr>
          <w:rFonts w:cs="Arial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EF254E">
        <w:rPr>
          <w:rFonts w:cs="Arial"/>
          <w:color w:val="000000" w:themeColor="text1"/>
          <w:sz w:val="20"/>
          <w:szCs w:val="20"/>
          <w:lang w:eastAsia="en-US"/>
        </w:rPr>
        <w:t>Decyzja naprawcza</w:t>
      </w:r>
      <w:r w:rsidR="00CD1430">
        <w:rPr>
          <w:rFonts w:cs="Arial"/>
          <w:color w:val="000000" w:themeColor="text1"/>
          <w:sz w:val="20"/>
          <w:szCs w:val="20"/>
          <w:lang w:eastAsia="en-US"/>
        </w:rPr>
        <w:t xml:space="preserve"> </w:t>
      </w:r>
      <w:r w:rsidR="00EF254E" w:rsidRPr="00EF254E">
        <w:rPr>
          <w:rFonts w:cs="Arial"/>
          <w:color w:val="000000"/>
          <w:sz w:val="20"/>
          <w:szCs w:val="20"/>
          <w:lang w:eastAsia="en-US"/>
        </w:rPr>
        <w:t xml:space="preserve">Marszałka Województwa Mazowieckiego </w:t>
      </w:r>
      <w:r w:rsidR="00EF254E" w:rsidRPr="00EF254E">
        <w:rPr>
          <w:rFonts w:cs="Arial"/>
          <w:sz w:val="20"/>
          <w:szCs w:val="20"/>
          <w:lang w:eastAsia="en-US"/>
        </w:rPr>
        <w:t>Nr 3/23/PZ.E z dnia 23 czerwca 2023 r</w:t>
      </w:r>
      <w:r w:rsidR="00CD1430">
        <w:rPr>
          <w:rFonts w:cs="Arial"/>
          <w:sz w:val="20"/>
          <w:szCs w:val="20"/>
          <w:lang w:eastAsia="en-US"/>
        </w:rPr>
        <w:t>.</w:t>
      </w:r>
    </w:p>
    <w:sectPr w:rsidR="00096B87" w:rsidRPr="005F3BEA" w:rsidSect="00CA2195">
      <w:pgSz w:w="11906" w:h="16838" w:code="9"/>
      <w:pgMar w:top="709" w:right="1418" w:bottom="1418" w:left="1418" w:header="567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3201A" w14:textId="77777777" w:rsidR="00CB5635" w:rsidRDefault="00CB5635">
      <w:r>
        <w:separator/>
      </w:r>
    </w:p>
    <w:p w14:paraId="49734044" w14:textId="77777777" w:rsidR="00CB5635" w:rsidRDefault="00CB5635"/>
    <w:p w14:paraId="65753ABB" w14:textId="77777777" w:rsidR="00CB5635" w:rsidRDefault="00CB5635"/>
  </w:endnote>
  <w:endnote w:type="continuationSeparator" w:id="0">
    <w:p w14:paraId="07A06C16" w14:textId="77777777" w:rsidR="00CB5635" w:rsidRDefault="00CB5635">
      <w:r>
        <w:continuationSeparator/>
      </w:r>
    </w:p>
    <w:p w14:paraId="305F2D88" w14:textId="77777777" w:rsidR="00CB5635" w:rsidRDefault="00CB5635"/>
    <w:p w14:paraId="4E629452" w14:textId="77777777" w:rsidR="00CB5635" w:rsidRDefault="00CB5635"/>
  </w:endnote>
  <w:endnote w:type="continuationNotice" w:id="1">
    <w:p w14:paraId="6CF4DF3A" w14:textId="77777777" w:rsidR="00CB5635" w:rsidRDefault="00CB5635">
      <w:pPr>
        <w:spacing w:before="0" w:after="0"/>
      </w:pPr>
    </w:p>
    <w:p w14:paraId="0924A909" w14:textId="77777777" w:rsidR="00CB5635" w:rsidRDefault="00CB5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xi Sans">
    <w:altName w:val="Arial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6024" w14:textId="0D68CC21" w:rsidR="00E313D5" w:rsidRPr="00F24BE0" w:rsidRDefault="00E313D5" w:rsidP="00B25C08">
    <w:pPr>
      <w:pStyle w:val="Stopka"/>
      <w:tabs>
        <w:tab w:val="left" w:pos="1356"/>
        <w:tab w:val="center" w:pos="4895"/>
      </w:tabs>
      <w:jc w:val="lef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noProof/>
        <w:sz w:val="16"/>
        <w:lang w:val="pl-PL" w:eastAsia="pl-PL"/>
      </w:rPr>
      <mc:AlternateContent>
        <mc:Choice Requires="wps">
          <w:drawing>
            <wp:anchor distT="4294967294" distB="4294967294" distL="114300" distR="114300" simplePos="0" relativeHeight="251658241" behindDoc="0" locked="0" layoutInCell="1" allowOverlap="1" wp14:anchorId="479EDC7A" wp14:editId="34E564B6">
              <wp:simplePos x="0" y="0"/>
              <wp:positionH relativeFrom="column">
                <wp:posOffset>60960</wp:posOffset>
              </wp:positionH>
              <wp:positionV relativeFrom="paragraph">
                <wp:posOffset>17779</wp:posOffset>
              </wp:positionV>
              <wp:extent cx="5677535" cy="0"/>
              <wp:effectExtent l="0" t="0" r="37465" b="1905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75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39EB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4.8pt;margin-top:1.4pt;width:447.0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"/>
          </w:pict>
        </mc:Fallback>
      </mc:AlternateContent>
    </w:r>
    <w:r w:rsidRPr="00F24BE0">
      <w:rPr>
        <w:rFonts w:ascii="Arial" w:hAnsi="Arial" w:cs="Arial"/>
        <w:sz w:val="16"/>
      </w:rPr>
      <w:t xml:space="preserve">Strona </w:t>
    </w:r>
    <w:r w:rsidRPr="00F24BE0">
      <w:rPr>
        <w:rFonts w:ascii="Arial" w:hAnsi="Arial" w:cs="Arial"/>
        <w:sz w:val="16"/>
      </w:rPr>
      <w:fldChar w:fldCharType="begin"/>
    </w:r>
    <w:r w:rsidRPr="00F24BE0">
      <w:rPr>
        <w:rFonts w:ascii="Arial" w:hAnsi="Arial" w:cs="Arial"/>
        <w:sz w:val="16"/>
      </w:rPr>
      <w:instrText xml:space="preserve"> PAGE </w:instrText>
    </w:r>
    <w:r w:rsidRPr="00F24BE0">
      <w:rPr>
        <w:rFonts w:ascii="Arial" w:hAnsi="Arial" w:cs="Arial"/>
        <w:sz w:val="16"/>
      </w:rPr>
      <w:fldChar w:fldCharType="separate"/>
    </w:r>
    <w:r>
      <w:rPr>
        <w:rFonts w:ascii="Arial" w:hAnsi="Arial" w:cs="Arial"/>
        <w:noProof/>
        <w:sz w:val="16"/>
      </w:rPr>
      <w:t>- 104 -</w:t>
    </w:r>
    <w:r w:rsidRPr="00F24BE0">
      <w:rPr>
        <w:rFonts w:ascii="Arial" w:hAnsi="Arial" w:cs="Arial"/>
        <w:noProof/>
        <w:sz w:val="16"/>
      </w:rPr>
      <w:fldChar w:fldCharType="end"/>
    </w:r>
    <w:r w:rsidRPr="00F24BE0">
      <w:rPr>
        <w:rFonts w:ascii="Arial" w:hAnsi="Arial" w:cs="Arial"/>
        <w:sz w:val="16"/>
      </w:rPr>
      <w:t xml:space="preserve"> z </w:t>
    </w:r>
    <w:r w:rsidRPr="00F24BE0">
      <w:rPr>
        <w:rFonts w:ascii="Arial" w:hAnsi="Arial" w:cs="Arial"/>
        <w:sz w:val="16"/>
      </w:rPr>
      <w:fldChar w:fldCharType="begin"/>
    </w:r>
    <w:r w:rsidRPr="00F24BE0">
      <w:rPr>
        <w:rFonts w:ascii="Arial" w:hAnsi="Arial" w:cs="Arial"/>
        <w:sz w:val="16"/>
      </w:rPr>
      <w:instrText xml:space="preserve"> NUMPAGES </w:instrText>
    </w:r>
    <w:r w:rsidRPr="00F24BE0">
      <w:rPr>
        <w:rFonts w:ascii="Arial" w:hAnsi="Arial" w:cs="Arial"/>
        <w:sz w:val="16"/>
      </w:rPr>
      <w:fldChar w:fldCharType="separate"/>
    </w:r>
    <w:r>
      <w:rPr>
        <w:rFonts w:ascii="Arial" w:hAnsi="Arial" w:cs="Arial"/>
        <w:noProof/>
        <w:sz w:val="16"/>
      </w:rPr>
      <w:t>1</w:t>
    </w:r>
    <w:r w:rsidRPr="00F24BE0">
      <w:rPr>
        <w:rFonts w:ascii="Arial" w:hAnsi="Arial" w:cs="Arial"/>
        <w:noProof/>
        <w:sz w:val="16"/>
      </w:rPr>
      <w:fldChar w:fldCharType="end"/>
    </w:r>
  </w:p>
  <w:p w14:paraId="1D420FC9" w14:textId="77777777" w:rsidR="00E313D5" w:rsidRDefault="00E313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631B" w14:textId="169F6E74" w:rsidR="00E313D5" w:rsidRPr="0087198A" w:rsidRDefault="00E313D5" w:rsidP="00527306">
    <w:pPr>
      <w:pStyle w:val="Stopka"/>
      <w:spacing w:before="0" w:after="0"/>
      <w:jc w:val="right"/>
      <w:rPr>
        <w:rFonts w:ascii="Arial" w:hAnsi="Arial" w:cs="Arial"/>
        <w:color w:val="323E4F" w:themeColor="text2" w:themeShade="BF"/>
        <w:lang w:val="pl-PL"/>
      </w:rPr>
    </w:pPr>
  </w:p>
  <w:p w14:paraId="4457C479" w14:textId="2EA9B373" w:rsidR="00E313D5" w:rsidRPr="00B25C08" w:rsidRDefault="00E313D5" w:rsidP="00527306">
    <w:pPr>
      <w:pStyle w:val="Stopka"/>
      <w:tabs>
        <w:tab w:val="left" w:pos="7470"/>
        <w:tab w:val="right" w:pos="9355"/>
      </w:tabs>
      <w:ind w:left="3263" w:firstLine="0"/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B25C08">
      <w:rPr>
        <w:rFonts w:ascii="Arial" w:hAnsi="Arial" w:cs="Arial"/>
        <w:sz w:val="16"/>
      </w:rPr>
      <w:t xml:space="preserve">Strona </w:t>
    </w:r>
    <w:r w:rsidRPr="00B25C08">
      <w:rPr>
        <w:rFonts w:ascii="Arial" w:hAnsi="Arial" w:cs="Arial"/>
        <w:sz w:val="16"/>
      </w:rPr>
      <w:fldChar w:fldCharType="begin"/>
    </w:r>
    <w:r w:rsidRPr="00B25C08">
      <w:rPr>
        <w:rFonts w:ascii="Arial" w:hAnsi="Arial" w:cs="Arial"/>
        <w:sz w:val="16"/>
      </w:rPr>
      <w:instrText xml:space="preserve"> PAGE </w:instrText>
    </w:r>
    <w:r w:rsidRPr="00B25C08">
      <w:rPr>
        <w:rFonts w:ascii="Arial" w:hAnsi="Arial" w:cs="Arial"/>
        <w:sz w:val="16"/>
      </w:rPr>
      <w:fldChar w:fldCharType="separate"/>
    </w:r>
    <w:r w:rsidR="00697F37">
      <w:rPr>
        <w:rFonts w:ascii="Arial" w:hAnsi="Arial" w:cs="Arial"/>
        <w:noProof/>
        <w:sz w:val="16"/>
      </w:rPr>
      <w:t>33</w:t>
    </w:r>
    <w:r w:rsidRPr="00B25C08">
      <w:rPr>
        <w:rFonts w:ascii="Arial" w:hAnsi="Arial" w:cs="Arial"/>
        <w:noProof/>
        <w:sz w:val="16"/>
      </w:rPr>
      <w:fldChar w:fldCharType="end"/>
    </w:r>
    <w:r w:rsidRPr="00B25C08">
      <w:rPr>
        <w:rFonts w:ascii="Arial" w:hAnsi="Arial" w:cs="Arial"/>
        <w:sz w:val="16"/>
      </w:rPr>
      <w:t xml:space="preserve"> z </w:t>
    </w:r>
    <w:r w:rsidRPr="00B25C08">
      <w:rPr>
        <w:rFonts w:ascii="Arial" w:hAnsi="Arial" w:cs="Arial"/>
        <w:sz w:val="16"/>
      </w:rPr>
      <w:fldChar w:fldCharType="begin"/>
    </w:r>
    <w:r w:rsidRPr="00B25C08">
      <w:rPr>
        <w:rFonts w:ascii="Arial" w:hAnsi="Arial" w:cs="Arial"/>
        <w:sz w:val="16"/>
      </w:rPr>
      <w:instrText xml:space="preserve"> NUMPAGES </w:instrText>
    </w:r>
    <w:r w:rsidRPr="00B25C08">
      <w:rPr>
        <w:rFonts w:ascii="Arial" w:hAnsi="Arial" w:cs="Arial"/>
        <w:sz w:val="16"/>
      </w:rPr>
      <w:fldChar w:fldCharType="separate"/>
    </w:r>
    <w:r w:rsidR="00697F37">
      <w:rPr>
        <w:rFonts w:ascii="Arial" w:hAnsi="Arial" w:cs="Arial"/>
        <w:noProof/>
        <w:sz w:val="16"/>
      </w:rPr>
      <w:t>63</w:t>
    </w:r>
    <w:r w:rsidRPr="00B25C08">
      <w:rPr>
        <w:rFonts w:ascii="Arial" w:hAnsi="Arial" w:cs="Arial"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BD94" w14:textId="77777777" w:rsidR="00CB5635" w:rsidRDefault="00CB5635">
      <w:bookmarkStart w:id="0" w:name="_Hlk189039353"/>
      <w:bookmarkEnd w:id="0"/>
      <w:r>
        <w:separator/>
      </w:r>
    </w:p>
    <w:p w14:paraId="6DBED252" w14:textId="77777777" w:rsidR="00CB5635" w:rsidRDefault="00CB5635"/>
    <w:p w14:paraId="4C9781DC" w14:textId="77777777" w:rsidR="00CB5635" w:rsidRDefault="00CB5635"/>
  </w:footnote>
  <w:footnote w:type="continuationSeparator" w:id="0">
    <w:p w14:paraId="030F0BA3" w14:textId="77777777" w:rsidR="00CB5635" w:rsidRDefault="00CB5635">
      <w:r>
        <w:continuationSeparator/>
      </w:r>
    </w:p>
    <w:p w14:paraId="733E2861" w14:textId="77777777" w:rsidR="00CB5635" w:rsidRDefault="00CB5635"/>
    <w:p w14:paraId="32A00BF9" w14:textId="77777777" w:rsidR="00CB5635" w:rsidRDefault="00CB5635"/>
  </w:footnote>
  <w:footnote w:type="continuationNotice" w:id="1">
    <w:p w14:paraId="0C12D1C0" w14:textId="77777777" w:rsidR="00CB5635" w:rsidRDefault="00CB5635">
      <w:pPr>
        <w:spacing w:before="0" w:after="0"/>
      </w:pPr>
    </w:p>
    <w:p w14:paraId="49056254" w14:textId="77777777" w:rsidR="00CB5635" w:rsidRDefault="00CB5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F7B6F" w14:textId="4C4DBE7C" w:rsidR="00E313D5" w:rsidRPr="006019EF" w:rsidRDefault="00E313D5" w:rsidP="00671209">
    <w:pPr>
      <w:pStyle w:val="Opisnagwka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40CE5BA7" wp14:editId="3DBC94AE">
              <wp:simplePos x="0" y="0"/>
              <wp:positionH relativeFrom="column">
                <wp:posOffset>67945</wp:posOffset>
              </wp:positionH>
              <wp:positionV relativeFrom="paragraph">
                <wp:posOffset>309244</wp:posOffset>
              </wp:positionV>
              <wp:extent cx="5677535" cy="0"/>
              <wp:effectExtent l="0" t="0" r="37465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75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EB193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5.35pt;margin-top:24.35pt;width:447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"/>
          </w:pict>
        </mc:Fallback>
      </mc:AlternateContent>
    </w:r>
    <w:r w:rsidRPr="003C3CFC">
      <w:rPr>
        <w:noProof/>
      </w:rPr>
      <w:t>Opis Przedmiotu Zamówienia</w:t>
    </w:r>
    <w:r w:rsidRPr="003C3CFC">
      <w:t xml:space="preserve"> na opracowanie dokumentacji projektowej dla projektu</w:t>
    </w:r>
    <w:r w:rsidRPr="003C3CFC">
      <w:br/>
    </w:r>
    <w:r w:rsidRPr="00490726">
      <w:t>„Poprawa dostępu kolejowego do portu morskiego w Gdyni”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926E" w14:textId="5B76A7D6" w:rsidR="00E313D5" w:rsidRPr="00990242" w:rsidRDefault="00E313D5" w:rsidP="0026634C">
    <w:pPr>
      <w:pStyle w:val="Opisnagwka"/>
      <w:spacing w:line="0" w:lineRule="atLeast"/>
      <w:ind w:firstLine="0"/>
      <w:rPr>
        <w:b/>
        <w:noProof/>
      </w:rPr>
    </w:pPr>
    <w:r>
      <w:rPr>
        <w:noProof/>
      </w:rPr>
      <w:t xml:space="preserve">Opis Przedmiotu Zamówienia dla </w:t>
    </w:r>
    <w:r w:rsidR="00F439C3">
      <w:rPr>
        <w:noProof/>
      </w:rPr>
      <w:t>zapytania ofertowego otwartego</w:t>
    </w:r>
    <w:r w:rsidRPr="005B3DBE">
      <w:rPr>
        <w:noProof/>
      </w:rPr>
      <w:t xml:space="preserve"> na</w:t>
    </w:r>
    <w:r>
      <w:rPr>
        <w:noProof/>
      </w:rPr>
      <w:t xml:space="preserve"> </w:t>
    </w:r>
    <w:r w:rsidR="00BA4209">
      <w:rPr>
        <w:noProof/>
      </w:rPr>
      <w:t>dostawę i zabudowę absorberów przyszynowych</w:t>
    </w:r>
    <w:r>
      <w:rPr>
        <w:noProof/>
      </w:rPr>
      <w:t xml:space="preserve"> </w:t>
    </w:r>
    <w:r w:rsidR="00F439C3">
      <w:rPr>
        <w:noProof/>
      </w:rPr>
      <w:t xml:space="preserve">w ramach zadania pn.: </w:t>
    </w:r>
    <w:r w:rsidRPr="00990242">
      <w:rPr>
        <w:b/>
        <w:noProof/>
      </w:rPr>
      <w:t>„</w:t>
    </w:r>
    <w:r w:rsidR="00F439C3" w:rsidRPr="00990242">
      <w:rPr>
        <w:b/>
        <w:noProof/>
      </w:rPr>
      <w:t>Ograniczeni</w:t>
    </w:r>
    <w:r w:rsidR="00F439C3">
      <w:rPr>
        <w:b/>
        <w:noProof/>
      </w:rPr>
      <w:t>e</w:t>
    </w:r>
    <w:r w:rsidR="00F439C3" w:rsidRPr="00990242">
      <w:rPr>
        <w:b/>
        <w:noProof/>
      </w:rPr>
      <w:t xml:space="preserve"> </w:t>
    </w:r>
    <w:r w:rsidRPr="00990242">
      <w:rPr>
        <w:b/>
        <w:noProof/>
      </w:rPr>
      <w:t>oddziaływania akustycznego na środowisko linii kolejowej E-65 Warszawa-Gdynia</w:t>
    </w:r>
    <w:r w:rsidR="00FC6587">
      <w:rPr>
        <w:b/>
        <w:noProof/>
      </w:rPr>
      <w:t>,</w:t>
    </w:r>
    <w:r w:rsidRPr="00990242">
      <w:rPr>
        <w:b/>
        <w:noProof/>
      </w:rPr>
      <w:t xml:space="preserve"> w granicach województwa </w:t>
    </w:r>
    <w:r w:rsidR="002947BD">
      <w:rPr>
        <w:b/>
        <w:noProof/>
      </w:rPr>
      <w:t>warmińsko-mazurskiego</w:t>
    </w:r>
    <w:r w:rsidR="00F439C3">
      <w:rPr>
        <w:b/>
        <w:noProof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FAF0" w14:textId="18BF0EDC" w:rsidR="00112554" w:rsidRPr="004D6EC9" w:rsidRDefault="00112554" w:rsidP="00112554">
    <w:pPr>
      <w:spacing w:before="0" w:after="0" w:line="240" w:lineRule="auto"/>
      <w:ind w:hanging="567"/>
      <w:rPr>
        <w:rFonts w:cs="Arial"/>
        <w:b/>
        <w:sz w:val="16"/>
        <w:szCs w:val="16"/>
      </w:rPr>
    </w:pPr>
    <w:r w:rsidRPr="004D6EC9">
      <w:rPr>
        <w:rFonts w:cs="Arial"/>
        <w:b/>
        <w:sz w:val="16"/>
        <w:szCs w:val="16"/>
      </w:rPr>
      <w:t>PKP Polskie Linie Kolejowe S.A.</w:t>
    </w:r>
    <w:r>
      <w:rPr>
        <w:rFonts w:cs="Arial"/>
        <w:b/>
        <w:sz w:val="16"/>
        <w:szCs w:val="16"/>
      </w:rPr>
      <w:t xml:space="preserve">                                                                                  </w:t>
    </w:r>
    <w:r w:rsidRPr="00112554">
      <w:rPr>
        <w:noProof/>
      </w:rPr>
      <w:t xml:space="preserve"> </w:t>
    </w:r>
    <w:r w:rsidRPr="00E96C2D">
      <w:rPr>
        <w:noProof/>
      </w:rPr>
      <w:drawing>
        <wp:inline distT="0" distB="0" distL="0" distR="0" wp14:anchorId="583C5259" wp14:editId="1D2FF4B4">
          <wp:extent cx="2181225" cy="352425"/>
          <wp:effectExtent l="0" t="0" r="9525" b="9525"/>
          <wp:docPr id="1838868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5EC9B0" w14:textId="46C9C5ED" w:rsidR="00112554" w:rsidRPr="004D6EC9" w:rsidRDefault="00112554" w:rsidP="00112554">
    <w:pPr>
      <w:spacing w:before="0" w:after="0" w:line="240" w:lineRule="auto"/>
      <w:ind w:hanging="567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Zakład Linii Kolejowych w Olsztynie</w:t>
    </w:r>
  </w:p>
  <w:p w14:paraId="736C528E" w14:textId="77777777" w:rsidR="00112554" w:rsidRPr="004D6EC9" w:rsidRDefault="00112554" w:rsidP="00112554">
    <w:pPr>
      <w:spacing w:before="0" w:after="0" w:line="240" w:lineRule="auto"/>
      <w:ind w:hanging="567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Dział Dróg Kolejowych i Ochrony Środowiska</w:t>
    </w:r>
  </w:p>
  <w:p w14:paraId="1DA807E6" w14:textId="77777777" w:rsidR="00112554" w:rsidRPr="004D6EC9" w:rsidRDefault="00112554" w:rsidP="00112554">
    <w:pPr>
      <w:spacing w:before="0" w:after="0" w:line="240" w:lineRule="auto"/>
      <w:ind w:hanging="567"/>
      <w:rPr>
        <w:rFonts w:cs="Arial"/>
        <w:sz w:val="16"/>
        <w:szCs w:val="16"/>
      </w:rPr>
    </w:pPr>
    <w:r w:rsidRPr="004D6EC9">
      <w:rPr>
        <w:rFonts w:cs="Arial"/>
        <w:sz w:val="16"/>
        <w:szCs w:val="16"/>
      </w:rPr>
      <w:t>u</w:t>
    </w:r>
    <w:r>
      <w:rPr>
        <w:rFonts w:cs="Arial"/>
        <w:sz w:val="16"/>
        <w:szCs w:val="16"/>
      </w:rPr>
      <w:t>l. Lubelska 5, 10-404 Olsztyn</w:t>
    </w:r>
  </w:p>
  <w:p w14:paraId="5243D533" w14:textId="77777777" w:rsidR="00112554" w:rsidRPr="004D6EC9" w:rsidRDefault="00112554" w:rsidP="00112554">
    <w:pPr>
      <w:spacing w:before="0" w:after="0" w:line="240" w:lineRule="auto"/>
      <w:ind w:hanging="567"/>
      <w:rPr>
        <w:rFonts w:cs="Arial"/>
        <w:sz w:val="16"/>
        <w:szCs w:val="16"/>
      </w:rPr>
    </w:pPr>
    <w:r>
      <w:rPr>
        <w:rFonts w:cs="Arial"/>
        <w:sz w:val="16"/>
        <w:szCs w:val="16"/>
      </w:rPr>
      <w:t>tel. + 48 89 677 21 04</w:t>
    </w:r>
  </w:p>
  <w:p w14:paraId="0F56ECC8" w14:textId="77777777" w:rsidR="00112554" w:rsidRPr="006C0623" w:rsidRDefault="00112554" w:rsidP="00112554">
    <w:pPr>
      <w:spacing w:before="0" w:after="0" w:line="240" w:lineRule="auto"/>
      <w:ind w:hanging="567"/>
      <w:rPr>
        <w:rFonts w:cs="Arial"/>
        <w:sz w:val="16"/>
        <w:szCs w:val="16"/>
        <w:lang w:val="en-US"/>
      </w:rPr>
    </w:pPr>
    <w:r w:rsidRPr="006C0623">
      <w:rPr>
        <w:rFonts w:cs="Arial"/>
        <w:sz w:val="16"/>
        <w:szCs w:val="16"/>
        <w:lang w:val="en-US"/>
      </w:rPr>
      <w:t>fax + 48 89 677 55 72</w:t>
    </w:r>
  </w:p>
  <w:p w14:paraId="14C673AD" w14:textId="77777777" w:rsidR="00112554" w:rsidRPr="006C0623" w:rsidRDefault="00112554" w:rsidP="00112554">
    <w:pPr>
      <w:spacing w:before="0" w:after="0" w:line="240" w:lineRule="auto"/>
      <w:ind w:hanging="567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  <w:lang w:val="en-US"/>
      </w:rPr>
      <w:t>lukasz.michalowski</w:t>
    </w:r>
    <w:r w:rsidRPr="006C0623">
      <w:rPr>
        <w:rFonts w:cs="Arial"/>
        <w:sz w:val="16"/>
        <w:szCs w:val="16"/>
        <w:lang w:val="en-US"/>
      </w:rPr>
      <w:t>@plk-sa.pl</w:t>
    </w:r>
  </w:p>
  <w:p w14:paraId="1C505E1C" w14:textId="77777777" w:rsidR="00112554" w:rsidRPr="004D6EC9" w:rsidRDefault="00112554" w:rsidP="00112554">
    <w:pPr>
      <w:spacing w:before="0" w:after="0" w:line="240" w:lineRule="auto"/>
      <w:ind w:hanging="567"/>
      <w:rPr>
        <w:rFonts w:cs="Arial"/>
        <w:sz w:val="16"/>
        <w:szCs w:val="16"/>
      </w:rPr>
    </w:pPr>
    <w:r w:rsidRPr="004D6EC9">
      <w:rPr>
        <w:rFonts w:cs="Arial"/>
        <w:sz w:val="16"/>
        <w:szCs w:val="16"/>
      </w:rPr>
      <w:t>www.plk-sa.pl</w:t>
    </w:r>
  </w:p>
  <w:p w14:paraId="058B789B" w14:textId="1C858BF1" w:rsidR="00112554" w:rsidRDefault="00112554">
    <w:pPr>
      <w:pStyle w:val="Nagwek"/>
    </w:pPr>
  </w:p>
  <w:p w14:paraId="744F331B" w14:textId="2C539C97" w:rsidR="00E313D5" w:rsidRPr="00A3317C" w:rsidRDefault="00E313D5" w:rsidP="001E41D4">
    <w:pPr>
      <w:spacing w:before="0" w:after="480"/>
      <w:ind w:right="-1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E9960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5CE2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909D67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29E41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601868E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DC2B6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7752705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"/>
      <w:lvlJc w:val="left"/>
      <w:pPr>
        <w:tabs>
          <w:tab w:val="num" w:pos="634"/>
        </w:tabs>
        <w:ind w:left="1354" w:hanging="360"/>
      </w:pPr>
      <w:rPr>
        <w:rFonts w:ascii="Symbol" w:hAnsi="Symbol" w:cs="Symbol"/>
      </w:rPr>
    </w:lvl>
    <w:lvl w:ilvl="1">
      <w:start w:val="1"/>
      <w:numFmt w:val="bullet"/>
      <w:lvlText w:val="•"/>
      <w:lvlJc w:val="left"/>
      <w:pPr>
        <w:tabs>
          <w:tab w:val="num" w:pos="634"/>
        </w:tabs>
        <w:ind w:left="2074" w:hanging="360"/>
      </w:pPr>
      <w:rPr>
        <w:rFonts w:ascii="Luxi Sans" w:hAnsi="Luxi Sans" w:cs="Courier New"/>
      </w:rPr>
    </w:lvl>
    <w:lvl w:ilvl="2">
      <w:start w:val="1"/>
      <w:numFmt w:val="bullet"/>
      <w:lvlText w:val=""/>
      <w:lvlJc w:val="left"/>
      <w:pPr>
        <w:tabs>
          <w:tab w:val="num" w:pos="634"/>
        </w:tabs>
        <w:ind w:left="279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634"/>
        </w:tabs>
        <w:ind w:left="351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634"/>
        </w:tabs>
        <w:ind w:left="423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4"/>
        </w:tabs>
        <w:ind w:left="495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634"/>
        </w:tabs>
        <w:ind w:left="567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4"/>
        </w:tabs>
        <w:ind w:left="639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4"/>
        </w:tabs>
        <w:ind w:left="7114" w:hanging="360"/>
      </w:pPr>
      <w:rPr>
        <w:rFonts w:ascii="Wingdings" w:hAnsi="Wingdings" w:cs="Wingdings"/>
      </w:rPr>
    </w:lvl>
  </w:abstractNum>
  <w:abstractNum w:abstractNumId="8" w15:restartNumberingAfterBreak="0">
    <w:nsid w:val="00000004"/>
    <w:multiLevelType w:val="multilevel"/>
    <w:tmpl w:val="00000004"/>
    <w:name w:val="WW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5"/>
    <w:multiLevelType w:val="multilevel"/>
    <w:tmpl w:val="00000005"/>
    <w:name w:val="WWNum6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6"/>
    <w:multiLevelType w:val="multilevel"/>
    <w:tmpl w:val="00000006"/>
    <w:name w:val="WWNum62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00000007"/>
    <w:multiLevelType w:val="multilevel"/>
    <w:tmpl w:val="00000007"/>
    <w:name w:val="WWNum63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04A96856"/>
    <w:multiLevelType w:val="multilevel"/>
    <w:tmpl w:val="DF2E8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PSDB"/>
      <w:lvlText w:val="%2."/>
      <w:lvlJc w:val="left"/>
      <w:pPr>
        <w:ind w:left="432" w:hanging="432"/>
      </w:pPr>
      <w:rPr>
        <w:rFonts w:hint="default"/>
        <w:color w:val="9EC3DE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7311EC4"/>
    <w:multiLevelType w:val="hybridMultilevel"/>
    <w:tmpl w:val="DC762714"/>
    <w:name w:val="WW8Num4"/>
    <w:lvl w:ilvl="0" w:tplc="3A6CAFF0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FA94AFE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CB062EAE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FBAE99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540ABE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FB385D8E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87E1EF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1189CA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25E366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5E50AF"/>
    <w:multiLevelType w:val="hybridMultilevel"/>
    <w:tmpl w:val="8D9C045E"/>
    <w:name w:val="Outlin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B93018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D0A028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B6E042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560A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7E5F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AF6A4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36C5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8C35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BC254D4"/>
    <w:multiLevelType w:val="hybridMultilevel"/>
    <w:tmpl w:val="1172BB40"/>
    <w:lvl w:ilvl="0" w:tplc="C10ED6A6">
      <w:start w:val="1"/>
      <w:numFmt w:val="decimal"/>
      <w:pStyle w:val="literatura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790849"/>
    <w:multiLevelType w:val="hybridMultilevel"/>
    <w:tmpl w:val="40927C36"/>
    <w:lvl w:ilvl="0" w:tplc="04150001">
      <w:start w:val="1"/>
      <w:numFmt w:val="bullet"/>
      <w:pStyle w:val="Levelwypunk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5563C8E"/>
    <w:multiLevelType w:val="hybridMultilevel"/>
    <w:tmpl w:val="BA6EC270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AEF5578"/>
    <w:multiLevelType w:val="hybridMultilevel"/>
    <w:tmpl w:val="A46C2BCE"/>
    <w:lvl w:ilvl="0" w:tplc="732492C2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4C4783E"/>
    <w:multiLevelType w:val="multilevel"/>
    <w:tmpl w:val="566CBDCA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6F3EA2"/>
    <w:multiLevelType w:val="multilevel"/>
    <w:tmpl w:val="E6B8B31C"/>
    <w:styleLink w:val="Styl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  <w:b/>
        <w:sz w:val="24"/>
        <w:szCs w:val="24"/>
        <w:u w:val="none"/>
      </w:rPr>
    </w:lvl>
    <w:lvl w:ilvl="2">
      <w:start w:val="1"/>
      <w:numFmt w:val="none"/>
      <w:lvlText w:val="%3"/>
      <w:lvlJc w:val="left"/>
      <w:pPr>
        <w:tabs>
          <w:tab w:val="num" w:pos="1997"/>
        </w:tabs>
        <w:ind w:left="1997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3B52838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D6104C6"/>
    <w:multiLevelType w:val="multilevel"/>
    <w:tmpl w:val="CA4C5EB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/>
        <w:b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43C7723"/>
    <w:multiLevelType w:val="multilevel"/>
    <w:tmpl w:val="274A9E5A"/>
    <w:lvl w:ilvl="0">
      <w:start w:val="1"/>
      <w:numFmt w:val="decimal"/>
      <w:pStyle w:val="Podtytu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69C0E36"/>
    <w:multiLevelType w:val="multilevel"/>
    <w:tmpl w:val="3912E7C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283"/>
      </w:pPr>
      <w:rPr>
        <w:rFonts w:cs="Times New Roman" w:hint="default"/>
        <w:b w:val="0"/>
        <w:i w:val="0"/>
        <w:sz w:val="22"/>
      </w:rPr>
    </w:lvl>
    <w:lvl w:ilvl="1">
      <w:start w:val="1"/>
      <w:numFmt w:val="lowerLetter"/>
      <w:pStyle w:val="level9"/>
      <w:lvlText w:val="%2"/>
      <w:lvlJc w:val="left"/>
      <w:pPr>
        <w:tabs>
          <w:tab w:val="num" w:pos="907"/>
        </w:tabs>
        <w:ind w:left="907" w:hanging="34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193"/>
        </w:tabs>
        <w:ind w:left="1193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553"/>
        </w:tabs>
        <w:ind w:left="155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913"/>
        </w:tabs>
        <w:ind w:left="191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273"/>
        </w:tabs>
        <w:ind w:left="227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633"/>
        </w:tabs>
        <w:ind w:left="263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93"/>
        </w:tabs>
        <w:ind w:left="299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353"/>
        </w:tabs>
        <w:ind w:left="3353" w:hanging="360"/>
      </w:pPr>
      <w:rPr>
        <w:rFonts w:cs="Times New Roman" w:hint="default"/>
      </w:rPr>
    </w:lvl>
  </w:abstractNum>
  <w:abstractNum w:abstractNumId="25" w15:restartNumberingAfterBreak="0">
    <w:nsid w:val="47832715"/>
    <w:multiLevelType w:val="hybridMultilevel"/>
    <w:tmpl w:val="48F07ED8"/>
    <w:lvl w:ilvl="0" w:tplc="1C006FFE">
      <w:start w:val="1"/>
      <w:numFmt w:val="bullet"/>
      <w:lvlText w:val="•"/>
      <w:lvlJc w:val="left"/>
      <w:rPr>
        <w:color w:val="000000" w:themeColor="text1"/>
      </w:rPr>
    </w:lvl>
    <w:lvl w:ilvl="1" w:tplc="FFFFFFFF">
      <w:numFmt w:val="decimal"/>
      <w:lvlText w:val=""/>
      <w:lvlJc w:val="left"/>
    </w:lvl>
    <w:lvl w:ilvl="2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0396FB5"/>
    <w:multiLevelType w:val="hybridMultilevel"/>
    <w:tmpl w:val="AAC270B0"/>
    <w:lvl w:ilvl="0" w:tplc="620602DE">
      <w:start w:val="1"/>
      <w:numFmt w:val="bullet"/>
      <w:pStyle w:val="WYGSWPunktory"/>
      <w:lvlText w:val=""/>
      <w:lvlJc w:val="left"/>
      <w:pPr>
        <w:ind w:left="360" w:hanging="360"/>
      </w:pPr>
      <w:rPr>
        <w:rFonts w:ascii="Wingdings" w:hAnsi="Wingdings" w:hint="default"/>
        <w:lang w:val="pl-PL"/>
      </w:rPr>
    </w:lvl>
    <w:lvl w:ilvl="1" w:tplc="9670F5A4">
      <w:start w:val="1"/>
      <w:numFmt w:val="bullet"/>
      <w:lvlText w:val="ﻭ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5353A4"/>
    <w:multiLevelType w:val="hybridMultilevel"/>
    <w:tmpl w:val="4C7A6A2A"/>
    <w:lvl w:ilvl="0" w:tplc="275A0972">
      <w:start w:val="1"/>
      <w:numFmt w:val="decimal"/>
      <w:pStyle w:val="1NagowekWYGPofert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B3AB3"/>
    <w:multiLevelType w:val="multilevel"/>
    <w:tmpl w:val="E9868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1PSDB"/>
      <w:lvlText w:val="%1.%2."/>
      <w:lvlJc w:val="left"/>
      <w:pPr>
        <w:ind w:left="792" w:hanging="432"/>
      </w:pPr>
    </w:lvl>
    <w:lvl w:ilvl="2">
      <w:start w:val="1"/>
      <w:numFmt w:val="decimal"/>
      <w:pStyle w:val="Naglowek2wygoferta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0D7ED6"/>
    <w:multiLevelType w:val="multilevel"/>
    <w:tmpl w:val="A77E22C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644058E"/>
    <w:multiLevelType w:val="hybridMultilevel"/>
    <w:tmpl w:val="21BA23EA"/>
    <w:lvl w:ilvl="0" w:tplc="5596E7C4">
      <w:start w:val="1"/>
      <w:numFmt w:val="lowerLetter"/>
      <w:pStyle w:val="litera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7F3601DB"/>
    <w:multiLevelType w:val="singleLevel"/>
    <w:tmpl w:val="8858119A"/>
    <w:styleLink w:val="Styl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7FF249C0"/>
    <w:multiLevelType w:val="hybridMultilevel"/>
    <w:tmpl w:val="7B0CF98A"/>
    <w:lvl w:ilvl="0" w:tplc="72B8725A">
      <w:start w:val="200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388920961">
    <w:abstractNumId w:val="24"/>
  </w:num>
  <w:num w:numId="2" w16cid:durableId="331563219">
    <w:abstractNumId w:val="23"/>
  </w:num>
  <w:num w:numId="3" w16cid:durableId="2018842552">
    <w:abstractNumId w:val="31"/>
  </w:num>
  <w:num w:numId="4" w16cid:durableId="888145556">
    <w:abstractNumId w:val="20"/>
  </w:num>
  <w:num w:numId="5" w16cid:durableId="1072242694">
    <w:abstractNumId w:val="16"/>
  </w:num>
  <w:num w:numId="6" w16cid:durableId="1824082396">
    <w:abstractNumId w:val="15"/>
  </w:num>
  <w:num w:numId="7" w16cid:durableId="494230192">
    <w:abstractNumId w:val="26"/>
  </w:num>
  <w:num w:numId="8" w16cid:durableId="1235166839">
    <w:abstractNumId w:val="12"/>
  </w:num>
  <w:num w:numId="9" w16cid:durableId="279804624">
    <w:abstractNumId w:val="28"/>
  </w:num>
  <w:num w:numId="10" w16cid:durableId="201944180">
    <w:abstractNumId w:val="27"/>
  </w:num>
  <w:num w:numId="11" w16cid:durableId="1422877096">
    <w:abstractNumId w:val="30"/>
  </w:num>
  <w:num w:numId="12" w16cid:durableId="2013870650">
    <w:abstractNumId w:val="22"/>
  </w:num>
  <w:num w:numId="13" w16cid:durableId="1311983971">
    <w:abstractNumId w:val="19"/>
  </w:num>
  <w:num w:numId="14" w16cid:durableId="980884948">
    <w:abstractNumId w:val="3"/>
  </w:num>
  <w:num w:numId="15" w16cid:durableId="2129203812">
    <w:abstractNumId w:val="25"/>
  </w:num>
  <w:num w:numId="16" w16cid:durableId="1899244272">
    <w:abstractNumId w:val="1"/>
  </w:num>
  <w:num w:numId="17" w16cid:durableId="1708335492">
    <w:abstractNumId w:val="5"/>
  </w:num>
  <w:num w:numId="18" w16cid:durableId="84768739">
    <w:abstractNumId w:val="2"/>
  </w:num>
  <w:num w:numId="19" w16cid:durableId="106898896">
    <w:abstractNumId w:val="0"/>
  </w:num>
  <w:num w:numId="20" w16cid:durableId="71122810">
    <w:abstractNumId w:val="21"/>
  </w:num>
  <w:num w:numId="21" w16cid:durableId="1978803920">
    <w:abstractNumId w:val="6"/>
  </w:num>
  <w:num w:numId="22" w16cid:durableId="1088040048">
    <w:abstractNumId w:val="4"/>
  </w:num>
  <w:num w:numId="23" w16cid:durableId="1547837423">
    <w:abstractNumId w:val="17"/>
  </w:num>
  <w:num w:numId="24" w16cid:durableId="1562207840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0903674">
    <w:abstractNumId w:val="32"/>
  </w:num>
  <w:num w:numId="26" w16cid:durableId="1913588640">
    <w:abstractNumId w:val="18"/>
  </w:num>
  <w:num w:numId="27" w16cid:durableId="508644828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formatting="1" w:enforcement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C0"/>
    <w:rsid w:val="000000F4"/>
    <w:rsid w:val="00000685"/>
    <w:rsid w:val="00000D6C"/>
    <w:rsid w:val="000011BA"/>
    <w:rsid w:val="00001BD3"/>
    <w:rsid w:val="00001E59"/>
    <w:rsid w:val="000020F3"/>
    <w:rsid w:val="0000227F"/>
    <w:rsid w:val="0000261F"/>
    <w:rsid w:val="000029DB"/>
    <w:rsid w:val="000035E7"/>
    <w:rsid w:val="00003ABE"/>
    <w:rsid w:val="00003B5D"/>
    <w:rsid w:val="00003BEA"/>
    <w:rsid w:val="00003DDD"/>
    <w:rsid w:val="00003F7D"/>
    <w:rsid w:val="00004752"/>
    <w:rsid w:val="00004CAB"/>
    <w:rsid w:val="0000508D"/>
    <w:rsid w:val="00005189"/>
    <w:rsid w:val="00005455"/>
    <w:rsid w:val="00005878"/>
    <w:rsid w:val="00006BF1"/>
    <w:rsid w:val="00006E14"/>
    <w:rsid w:val="000071B7"/>
    <w:rsid w:val="000073BB"/>
    <w:rsid w:val="000074F1"/>
    <w:rsid w:val="000078F5"/>
    <w:rsid w:val="000079F4"/>
    <w:rsid w:val="00010025"/>
    <w:rsid w:val="000107F6"/>
    <w:rsid w:val="0001093D"/>
    <w:rsid w:val="00010EF5"/>
    <w:rsid w:val="00010F20"/>
    <w:rsid w:val="000116C4"/>
    <w:rsid w:val="00011704"/>
    <w:rsid w:val="00011B9E"/>
    <w:rsid w:val="00011EEE"/>
    <w:rsid w:val="00012CFD"/>
    <w:rsid w:val="00012D1A"/>
    <w:rsid w:val="00012ED1"/>
    <w:rsid w:val="0001336B"/>
    <w:rsid w:val="00013504"/>
    <w:rsid w:val="000137F6"/>
    <w:rsid w:val="000147F8"/>
    <w:rsid w:val="00014E83"/>
    <w:rsid w:val="00015731"/>
    <w:rsid w:val="00015F85"/>
    <w:rsid w:val="000165D0"/>
    <w:rsid w:val="000166CD"/>
    <w:rsid w:val="00017BBC"/>
    <w:rsid w:val="00017D34"/>
    <w:rsid w:val="00017EF6"/>
    <w:rsid w:val="000203EA"/>
    <w:rsid w:val="00020482"/>
    <w:rsid w:val="00020582"/>
    <w:rsid w:val="00020B7B"/>
    <w:rsid w:val="00020F38"/>
    <w:rsid w:val="000213DB"/>
    <w:rsid w:val="0002140B"/>
    <w:rsid w:val="0002144A"/>
    <w:rsid w:val="0002193E"/>
    <w:rsid w:val="000220D7"/>
    <w:rsid w:val="0002221F"/>
    <w:rsid w:val="0002277E"/>
    <w:rsid w:val="000227E8"/>
    <w:rsid w:val="0002293C"/>
    <w:rsid w:val="00022CA2"/>
    <w:rsid w:val="00023513"/>
    <w:rsid w:val="00023C2F"/>
    <w:rsid w:val="00023F44"/>
    <w:rsid w:val="00023FC6"/>
    <w:rsid w:val="000244C0"/>
    <w:rsid w:val="0002499C"/>
    <w:rsid w:val="00024B1E"/>
    <w:rsid w:val="00024DBC"/>
    <w:rsid w:val="000250F5"/>
    <w:rsid w:val="0002576D"/>
    <w:rsid w:val="00025C39"/>
    <w:rsid w:val="00025D0D"/>
    <w:rsid w:val="000262E4"/>
    <w:rsid w:val="00027038"/>
    <w:rsid w:val="00027439"/>
    <w:rsid w:val="00027755"/>
    <w:rsid w:val="000300B2"/>
    <w:rsid w:val="000303F4"/>
    <w:rsid w:val="0003041A"/>
    <w:rsid w:val="000304E4"/>
    <w:rsid w:val="0003073C"/>
    <w:rsid w:val="00030A6B"/>
    <w:rsid w:val="00030FD8"/>
    <w:rsid w:val="000312C1"/>
    <w:rsid w:val="0003172A"/>
    <w:rsid w:val="000318A0"/>
    <w:rsid w:val="0003230F"/>
    <w:rsid w:val="0003280C"/>
    <w:rsid w:val="00033370"/>
    <w:rsid w:val="000336CD"/>
    <w:rsid w:val="00033945"/>
    <w:rsid w:val="000339FA"/>
    <w:rsid w:val="00033EE7"/>
    <w:rsid w:val="000344B5"/>
    <w:rsid w:val="000344CB"/>
    <w:rsid w:val="00034883"/>
    <w:rsid w:val="00035113"/>
    <w:rsid w:val="0003568B"/>
    <w:rsid w:val="000356B3"/>
    <w:rsid w:val="00035E55"/>
    <w:rsid w:val="000377D5"/>
    <w:rsid w:val="00037BEE"/>
    <w:rsid w:val="0004013C"/>
    <w:rsid w:val="00040C5A"/>
    <w:rsid w:val="0004154A"/>
    <w:rsid w:val="00041924"/>
    <w:rsid w:val="00041E78"/>
    <w:rsid w:val="00041EB9"/>
    <w:rsid w:val="000420EF"/>
    <w:rsid w:val="000422F7"/>
    <w:rsid w:val="00042894"/>
    <w:rsid w:val="00042A13"/>
    <w:rsid w:val="00043285"/>
    <w:rsid w:val="000433DD"/>
    <w:rsid w:val="00043450"/>
    <w:rsid w:val="00043A80"/>
    <w:rsid w:val="00043D53"/>
    <w:rsid w:val="0004404C"/>
    <w:rsid w:val="000443DC"/>
    <w:rsid w:val="000445DF"/>
    <w:rsid w:val="0004499A"/>
    <w:rsid w:val="00044C92"/>
    <w:rsid w:val="000452C7"/>
    <w:rsid w:val="000453A7"/>
    <w:rsid w:val="000453F0"/>
    <w:rsid w:val="00045DFA"/>
    <w:rsid w:val="000461C4"/>
    <w:rsid w:val="00046230"/>
    <w:rsid w:val="00046B20"/>
    <w:rsid w:val="00046EF7"/>
    <w:rsid w:val="00046F08"/>
    <w:rsid w:val="000474A1"/>
    <w:rsid w:val="000507A1"/>
    <w:rsid w:val="0005084D"/>
    <w:rsid w:val="000508E3"/>
    <w:rsid w:val="000509C0"/>
    <w:rsid w:val="00050A99"/>
    <w:rsid w:val="0005100F"/>
    <w:rsid w:val="0005183D"/>
    <w:rsid w:val="00052834"/>
    <w:rsid w:val="00052A09"/>
    <w:rsid w:val="0005341C"/>
    <w:rsid w:val="000535E3"/>
    <w:rsid w:val="00053F4A"/>
    <w:rsid w:val="00053F90"/>
    <w:rsid w:val="00054E38"/>
    <w:rsid w:val="00055056"/>
    <w:rsid w:val="00055401"/>
    <w:rsid w:val="00055973"/>
    <w:rsid w:val="00055C71"/>
    <w:rsid w:val="000561FF"/>
    <w:rsid w:val="00056AA8"/>
    <w:rsid w:val="00057B6F"/>
    <w:rsid w:val="00057CDC"/>
    <w:rsid w:val="00057E79"/>
    <w:rsid w:val="000616F6"/>
    <w:rsid w:val="00061870"/>
    <w:rsid w:val="00061B13"/>
    <w:rsid w:val="00061BCF"/>
    <w:rsid w:val="00061C9A"/>
    <w:rsid w:val="0006236E"/>
    <w:rsid w:val="000624E4"/>
    <w:rsid w:val="00062775"/>
    <w:rsid w:val="00062AFA"/>
    <w:rsid w:val="00062F1C"/>
    <w:rsid w:val="0006331A"/>
    <w:rsid w:val="00063820"/>
    <w:rsid w:val="000638AD"/>
    <w:rsid w:val="00063EF0"/>
    <w:rsid w:val="00064ECA"/>
    <w:rsid w:val="000657D5"/>
    <w:rsid w:val="00065C35"/>
    <w:rsid w:val="000668D6"/>
    <w:rsid w:val="0007046A"/>
    <w:rsid w:val="00070488"/>
    <w:rsid w:val="00070F38"/>
    <w:rsid w:val="000713B8"/>
    <w:rsid w:val="00071709"/>
    <w:rsid w:val="00071B42"/>
    <w:rsid w:val="00072212"/>
    <w:rsid w:val="00072348"/>
    <w:rsid w:val="0007246C"/>
    <w:rsid w:val="00072590"/>
    <w:rsid w:val="000726D4"/>
    <w:rsid w:val="00072854"/>
    <w:rsid w:val="00072FCD"/>
    <w:rsid w:val="000734A0"/>
    <w:rsid w:val="00073841"/>
    <w:rsid w:val="00073A88"/>
    <w:rsid w:val="00074273"/>
    <w:rsid w:val="00074419"/>
    <w:rsid w:val="00074423"/>
    <w:rsid w:val="00075117"/>
    <w:rsid w:val="00075708"/>
    <w:rsid w:val="00075F9F"/>
    <w:rsid w:val="00076536"/>
    <w:rsid w:val="00076B40"/>
    <w:rsid w:val="000776CA"/>
    <w:rsid w:val="00077B38"/>
    <w:rsid w:val="00077D5D"/>
    <w:rsid w:val="00077D7D"/>
    <w:rsid w:val="000800BA"/>
    <w:rsid w:val="000805F9"/>
    <w:rsid w:val="000808F3"/>
    <w:rsid w:val="00080AD3"/>
    <w:rsid w:val="0008123E"/>
    <w:rsid w:val="000814F6"/>
    <w:rsid w:val="00081D68"/>
    <w:rsid w:val="00082462"/>
    <w:rsid w:val="00082651"/>
    <w:rsid w:val="0008282A"/>
    <w:rsid w:val="00082D81"/>
    <w:rsid w:val="0008305C"/>
    <w:rsid w:val="0008378E"/>
    <w:rsid w:val="00083E95"/>
    <w:rsid w:val="00084101"/>
    <w:rsid w:val="0008421C"/>
    <w:rsid w:val="00084253"/>
    <w:rsid w:val="000842FF"/>
    <w:rsid w:val="00084A43"/>
    <w:rsid w:val="000851DD"/>
    <w:rsid w:val="00085310"/>
    <w:rsid w:val="00085360"/>
    <w:rsid w:val="00085455"/>
    <w:rsid w:val="00085E9C"/>
    <w:rsid w:val="000862AB"/>
    <w:rsid w:val="00086551"/>
    <w:rsid w:val="00086673"/>
    <w:rsid w:val="0008669E"/>
    <w:rsid w:val="00086747"/>
    <w:rsid w:val="00086D2A"/>
    <w:rsid w:val="000877AA"/>
    <w:rsid w:val="00087E01"/>
    <w:rsid w:val="00087E8E"/>
    <w:rsid w:val="00090337"/>
    <w:rsid w:val="00090359"/>
    <w:rsid w:val="00091062"/>
    <w:rsid w:val="00091F3C"/>
    <w:rsid w:val="000920E8"/>
    <w:rsid w:val="00092386"/>
    <w:rsid w:val="00092A88"/>
    <w:rsid w:val="00093C3D"/>
    <w:rsid w:val="00094820"/>
    <w:rsid w:val="0009488D"/>
    <w:rsid w:val="00094D52"/>
    <w:rsid w:val="000951F2"/>
    <w:rsid w:val="00095321"/>
    <w:rsid w:val="0009543F"/>
    <w:rsid w:val="0009566F"/>
    <w:rsid w:val="00096111"/>
    <w:rsid w:val="00096343"/>
    <w:rsid w:val="000963E1"/>
    <w:rsid w:val="00096513"/>
    <w:rsid w:val="0009695A"/>
    <w:rsid w:val="00096B87"/>
    <w:rsid w:val="00097EFD"/>
    <w:rsid w:val="00097F53"/>
    <w:rsid w:val="000A0AF5"/>
    <w:rsid w:val="000A0FB8"/>
    <w:rsid w:val="000A19BB"/>
    <w:rsid w:val="000A1BE8"/>
    <w:rsid w:val="000A1C95"/>
    <w:rsid w:val="000A1CD2"/>
    <w:rsid w:val="000A1F75"/>
    <w:rsid w:val="000A2582"/>
    <w:rsid w:val="000A33E2"/>
    <w:rsid w:val="000A35CE"/>
    <w:rsid w:val="000A407E"/>
    <w:rsid w:val="000A593B"/>
    <w:rsid w:val="000A6286"/>
    <w:rsid w:val="000A657F"/>
    <w:rsid w:val="000A6C66"/>
    <w:rsid w:val="000A6C85"/>
    <w:rsid w:val="000A72AD"/>
    <w:rsid w:val="000A7C47"/>
    <w:rsid w:val="000B018D"/>
    <w:rsid w:val="000B054E"/>
    <w:rsid w:val="000B0A2C"/>
    <w:rsid w:val="000B0AF6"/>
    <w:rsid w:val="000B0EEC"/>
    <w:rsid w:val="000B0FB2"/>
    <w:rsid w:val="000B1310"/>
    <w:rsid w:val="000B15C7"/>
    <w:rsid w:val="000B1792"/>
    <w:rsid w:val="000B2133"/>
    <w:rsid w:val="000B2170"/>
    <w:rsid w:val="000B26DA"/>
    <w:rsid w:val="000B2861"/>
    <w:rsid w:val="000B2E1A"/>
    <w:rsid w:val="000B3013"/>
    <w:rsid w:val="000B33F3"/>
    <w:rsid w:val="000B37FE"/>
    <w:rsid w:val="000B3ADF"/>
    <w:rsid w:val="000B3E69"/>
    <w:rsid w:val="000B409D"/>
    <w:rsid w:val="000B4E4B"/>
    <w:rsid w:val="000B51D1"/>
    <w:rsid w:val="000B520B"/>
    <w:rsid w:val="000B5277"/>
    <w:rsid w:val="000B5402"/>
    <w:rsid w:val="000B544B"/>
    <w:rsid w:val="000B588E"/>
    <w:rsid w:val="000B5BD7"/>
    <w:rsid w:val="000B5D56"/>
    <w:rsid w:val="000B5DF2"/>
    <w:rsid w:val="000B6389"/>
    <w:rsid w:val="000B6596"/>
    <w:rsid w:val="000B6A5D"/>
    <w:rsid w:val="000B6B31"/>
    <w:rsid w:val="000B6BA3"/>
    <w:rsid w:val="000B70C2"/>
    <w:rsid w:val="000B76C0"/>
    <w:rsid w:val="000B77CC"/>
    <w:rsid w:val="000B79F2"/>
    <w:rsid w:val="000B7BDC"/>
    <w:rsid w:val="000B7E71"/>
    <w:rsid w:val="000C00AE"/>
    <w:rsid w:val="000C04BD"/>
    <w:rsid w:val="000C0935"/>
    <w:rsid w:val="000C0B9E"/>
    <w:rsid w:val="000C0C50"/>
    <w:rsid w:val="000C1057"/>
    <w:rsid w:val="000C10C1"/>
    <w:rsid w:val="000C153F"/>
    <w:rsid w:val="000C17C2"/>
    <w:rsid w:val="000C2186"/>
    <w:rsid w:val="000C22AE"/>
    <w:rsid w:val="000C28B8"/>
    <w:rsid w:val="000C2B2E"/>
    <w:rsid w:val="000C3586"/>
    <w:rsid w:val="000C3696"/>
    <w:rsid w:val="000C3908"/>
    <w:rsid w:val="000C3C9A"/>
    <w:rsid w:val="000C4CF8"/>
    <w:rsid w:val="000C53A3"/>
    <w:rsid w:val="000C5477"/>
    <w:rsid w:val="000C5480"/>
    <w:rsid w:val="000C5498"/>
    <w:rsid w:val="000C54F7"/>
    <w:rsid w:val="000C564F"/>
    <w:rsid w:val="000C5D02"/>
    <w:rsid w:val="000C62EC"/>
    <w:rsid w:val="000C65AC"/>
    <w:rsid w:val="000C6639"/>
    <w:rsid w:val="000C6A34"/>
    <w:rsid w:val="000C6ACC"/>
    <w:rsid w:val="000C6B09"/>
    <w:rsid w:val="000C6D30"/>
    <w:rsid w:val="000C6FA6"/>
    <w:rsid w:val="000C73C3"/>
    <w:rsid w:val="000C7585"/>
    <w:rsid w:val="000C77A4"/>
    <w:rsid w:val="000C77FF"/>
    <w:rsid w:val="000C78DB"/>
    <w:rsid w:val="000C79FB"/>
    <w:rsid w:val="000C7C87"/>
    <w:rsid w:val="000D080F"/>
    <w:rsid w:val="000D0DFB"/>
    <w:rsid w:val="000D1174"/>
    <w:rsid w:val="000D16BE"/>
    <w:rsid w:val="000D18A4"/>
    <w:rsid w:val="000D18E4"/>
    <w:rsid w:val="000D1B20"/>
    <w:rsid w:val="000D1B9A"/>
    <w:rsid w:val="000D1C23"/>
    <w:rsid w:val="000D1C46"/>
    <w:rsid w:val="000D1D00"/>
    <w:rsid w:val="000D2EC0"/>
    <w:rsid w:val="000D3295"/>
    <w:rsid w:val="000D346B"/>
    <w:rsid w:val="000D34F0"/>
    <w:rsid w:val="000D3669"/>
    <w:rsid w:val="000D3BD2"/>
    <w:rsid w:val="000D3C25"/>
    <w:rsid w:val="000D3CE0"/>
    <w:rsid w:val="000D3D99"/>
    <w:rsid w:val="000D3E10"/>
    <w:rsid w:val="000D40D1"/>
    <w:rsid w:val="000D57E3"/>
    <w:rsid w:val="000D5EAD"/>
    <w:rsid w:val="000D5F26"/>
    <w:rsid w:val="000D5FE5"/>
    <w:rsid w:val="000D66DB"/>
    <w:rsid w:val="000D66E1"/>
    <w:rsid w:val="000D6712"/>
    <w:rsid w:val="000D6F6B"/>
    <w:rsid w:val="000D7881"/>
    <w:rsid w:val="000E0340"/>
    <w:rsid w:val="000E09E2"/>
    <w:rsid w:val="000E0AE4"/>
    <w:rsid w:val="000E1054"/>
    <w:rsid w:val="000E1592"/>
    <w:rsid w:val="000E1824"/>
    <w:rsid w:val="000E18A9"/>
    <w:rsid w:val="000E1A99"/>
    <w:rsid w:val="000E1EFC"/>
    <w:rsid w:val="000E25C5"/>
    <w:rsid w:val="000E2892"/>
    <w:rsid w:val="000E2B08"/>
    <w:rsid w:val="000E2D61"/>
    <w:rsid w:val="000E2D76"/>
    <w:rsid w:val="000E30DC"/>
    <w:rsid w:val="000E3E01"/>
    <w:rsid w:val="000E41B3"/>
    <w:rsid w:val="000E46E8"/>
    <w:rsid w:val="000E48DC"/>
    <w:rsid w:val="000E4C3B"/>
    <w:rsid w:val="000E575E"/>
    <w:rsid w:val="000E597B"/>
    <w:rsid w:val="000E5DCB"/>
    <w:rsid w:val="000E5E8C"/>
    <w:rsid w:val="000E60AD"/>
    <w:rsid w:val="000E62C0"/>
    <w:rsid w:val="000E7287"/>
    <w:rsid w:val="000E7521"/>
    <w:rsid w:val="000E7636"/>
    <w:rsid w:val="000E7691"/>
    <w:rsid w:val="000E77AF"/>
    <w:rsid w:val="000E79D5"/>
    <w:rsid w:val="000E7C9B"/>
    <w:rsid w:val="000F055A"/>
    <w:rsid w:val="000F0684"/>
    <w:rsid w:val="000F07B9"/>
    <w:rsid w:val="000F11CC"/>
    <w:rsid w:val="000F1582"/>
    <w:rsid w:val="000F1EBB"/>
    <w:rsid w:val="000F21D0"/>
    <w:rsid w:val="000F31CE"/>
    <w:rsid w:val="000F37ED"/>
    <w:rsid w:val="000F3CD3"/>
    <w:rsid w:val="000F3DA8"/>
    <w:rsid w:val="000F4893"/>
    <w:rsid w:val="000F4D7D"/>
    <w:rsid w:val="000F5A63"/>
    <w:rsid w:val="000F5D69"/>
    <w:rsid w:val="000F6A7A"/>
    <w:rsid w:val="000F79C8"/>
    <w:rsid w:val="001005E0"/>
    <w:rsid w:val="001005FA"/>
    <w:rsid w:val="001007B6"/>
    <w:rsid w:val="00100802"/>
    <w:rsid w:val="0010083D"/>
    <w:rsid w:val="001011C4"/>
    <w:rsid w:val="001012CE"/>
    <w:rsid w:val="00101626"/>
    <w:rsid w:val="0010170D"/>
    <w:rsid w:val="001019BA"/>
    <w:rsid w:val="00101B70"/>
    <w:rsid w:val="00102102"/>
    <w:rsid w:val="001022D1"/>
    <w:rsid w:val="0010310A"/>
    <w:rsid w:val="001033A3"/>
    <w:rsid w:val="00103565"/>
    <w:rsid w:val="00103DAD"/>
    <w:rsid w:val="00104793"/>
    <w:rsid w:val="00104B0F"/>
    <w:rsid w:val="00105882"/>
    <w:rsid w:val="00105B06"/>
    <w:rsid w:val="00105CC0"/>
    <w:rsid w:val="00105D8B"/>
    <w:rsid w:val="00105FE1"/>
    <w:rsid w:val="001061A6"/>
    <w:rsid w:val="001067E4"/>
    <w:rsid w:val="001068F9"/>
    <w:rsid w:val="001077E3"/>
    <w:rsid w:val="00107B00"/>
    <w:rsid w:val="00107B89"/>
    <w:rsid w:val="00107D18"/>
    <w:rsid w:val="00107FBD"/>
    <w:rsid w:val="0011049F"/>
    <w:rsid w:val="00110C76"/>
    <w:rsid w:val="00110DA5"/>
    <w:rsid w:val="00111EDD"/>
    <w:rsid w:val="00111EF6"/>
    <w:rsid w:val="00112041"/>
    <w:rsid w:val="00112327"/>
    <w:rsid w:val="00112554"/>
    <w:rsid w:val="00112601"/>
    <w:rsid w:val="001138BD"/>
    <w:rsid w:val="001141B4"/>
    <w:rsid w:val="001144D2"/>
    <w:rsid w:val="00114D09"/>
    <w:rsid w:val="00115992"/>
    <w:rsid w:val="00115B17"/>
    <w:rsid w:val="00115E3F"/>
    <w:rsid w:val="00115F36"/>
    <w:rsid w:val="001161AE"/>
    <w:rsid w:val="001163A8"/>
    <w:rsid w:val="0011659E"/>
    <w:rsid w:val="001166CA"/>
    <w:rsid w:val="00116C8E"/>
    <w:rsid w:val="00116DCD"/>
    <w:rsid w:val="00116ED7"/>
    <w:rsid w:val="00116EEB"/>
    <w:rsid w:val="00117B18"/>
    <w:rsid w:val="0012005F"/>
    <w:rsid w:val="001204D0"/>
    <w:rsid w:val="0012055C"/>
    <w:rsid w:val="0012066C"/>
    <w:rsid w:val="0012113E"/>
    <w:rsid w:val="001214BA"/>
    <w:rsid w:val="001217BF"/>
    <w:rsid w:val="00121A62"/>
    <w:rsid w:val="001221DE"/>
    <w:rsid w:val="00122319"/>
    <w:rsid w:val="00122B1D"/>
    <w:rsid w:val="00122DA1"/>
    <w:rsid w:val="00122E90"/>
    <w:rsid w:val="00123177"/>
    <w:rsid w:val="00123398"/>
    <w:rsid w:val="001234A0"/>
    <w:rsid w:val="001234C9"/>
    <w:rsid w:val="0012495F"/>
    <w:rsid w:val="00124C77"/>
    <w:rsid w:val="00125241"/>
    <w:rsid w:val="001252AD"/>
    <w:rsid w:val="001252C5"/>
    <w:rsid w:val="00125501"/>
    <w:rsid w:val="001259ED"/>
    <w:rsid w:val="00125A28"/>
    <w:rsid w:val="00125A9C"/>
    <w:rsid w:val="001260F8"/>
    <w:rsid w:val="001264CB"/>
    <w:rsid w:val="00127115"/>
    <w:rsid w:val="00127544"/>
    <w:rsid w:val="0013001B"/>
    <w:rsid w:val="0013008C"/>
    <w:rsid w:val="00130112"/>
    <w:rsid w:val="001306D3"/>
    <w:rsid w:val="00130D57"/>
    <w:rsid w:val="00130D66"/>
    <w:rsid w:val="001310EC"/>
    <w:rsid w:val="0013152F"/>
    <w:rsid w:val="0013166D"/>
    <w:rsid w:val="00131674"/>
    <w:rsid w:val="0013190A"/>
    <w:rsid w:val="00131D77"/>
    <w:rsid w:val="00131E6A"/>
    <w:rsid w:val="0013220F"/>
    <w:rsid w:val="0013299C"/>
    <w:rsid w:val="001337DB"/>
    <w:rsid w:val="00133E9C"/>
    <w:rsid w:val="00134A71"/>
    <w:rsid w:val="00135320"/>
    <w:rsid w:val="0013532D"/>
    <w:rsid w:val="00135C5A"/>
    <w:rsid w:val="00135E96"/>
    <w:rsid w:val="00136395"/>
    <w:rsid w:val="00136B0D"/>
    <w:rsid w:val="00136D78"/>
    <w:rsid w:val="00137B08"/>
    <w:rsid w:val="00140555"/>
    <w:rsid w:val="001406AB"/>
    <w:rsid w:val="00141068"/>
    <w:rsid w:val="00141177"/>
    <w:rsid w:val="0014123A"/>
    <w:rsid w:val="001414CC"/>
    <w:rsid w:val="00141840"/>
    <w:rsid w:val="0014216C"/>
    <w:rsid w:val="00142278"/>
    <w:rsid w:val="0014227B"/>
    <w:rsid w:val="00142342"/>
    <w:rsid w:val="001423CC"/>
    <w:rsid w:val="001429A3"/>
    <w:rsid w:val="00143194"/>
    <w:rsid w:val="00143297"/>
    <w:rsid w:val="001432D8"/>
    <w:rsid w:val="001433D2"/>
    <w:rsid w:val="00144714"/>
    <w:rsid w:val="00144AD4"/>
    <w:rsid w:val="00145041"/>
    <w:rsid w:val="001456DF"/>
    <w:rsid w:val="00145C36"/>
    <w:rsid w:val="00146120"/>
    <w:rsid w:val="00146582"/>
    <w:rsid w:val="00146609"/>
    <w:rsid w:val="001467FE"/>
    <w:rsid w:val="00146EB5"/>
    <w:rsid w:val="001473B9"/>
    <w:rsid w:val="001476EB"/>
    <w:rsid w:val="00147827"/>
    <w:rsid w:val="001478CD"/>
    <w:rsid w:val="00147944"/>
    <w:rsid w:val="00147971"/>
    <w:rsid w:val="00147A00"/>
    <w:rsid w:val="00147EA8"/>
    <w:rsid w:val="00150115"/>
    <w:rsid w:val="0015059A"/>
    <w:rsid w:val="001508C5"/>
    <w:rsid w:val="00150BC4"/>
    <w:rsid w:val="00151341"/>
    <w:rsid w:val="00151892"/>
    <w:rsid w:val="001518C2"/>
    <w:rsid w:val="0015194B"/>
    <w:rsid w:val="00151CA1"/>
    <w:rsid w:val="00151E1B"/>
    <w:rsid w:val="00152D16"/>
    <w:rsid w:val="00152DEF"/>
    <w:rsid w:val="00153078"/>
    <w:rsid w:val="00153329"/>
    <w:rsid w:val="00154632"/>
    <w:rsid w:val="00154A7D"/>
    <w:rsid w:val="0015520B"/>
    <w:rsid w:val="00155275"/>
    <w:rsid w:val="001555DB"/>
    <w:rsid w:val="0015599D"/>
    <w:rsid w:val="0015638B"/>
    <w:rsid w:val="001567EB"/>
    <w:rsid w:val="00156E9F"/>
    <w:rsid w:val="001570E6"/>
    <w:rsid w:val="0015718B"/>
    <w:rsid w:val="0015761E"/>
    <w:rsid w:val="00157B3F"/>
    <w:rsid w:val="00157C3B"/>
    <w:rsid w:val="00157D7A"/>
    <w:rsid w:val="0016023E"/>
    <w:rsid w:val="0016066F"/>
    <w:rsid w:val="00161140"/>
    <w:rsid w:val="0016162E"/>
    <w:rsid w:val="00161A5D"/>
    <w:rsid w:val="00161A72"/>
    <w:rsid w:val="00161D6A"/>
    <w:rsid w:val="00162C52"/>
    <w:rsid w:val="00162D57"/>
    <w:rsid w:val="00163AB0"/>
    <w:rsid w:val="00163B1C"/>
    <w:rsid w:val="00163BFD"/>
    <w:rsid w:val="001642E3"/>
    <w:rsid w:val="001653AB"/>
    <w:rsid w:val="00165419"/>
    <w:rsid w:val="001658E6"/>
    <w:rsid w:val="00165DB3"/>
    <w:rsid w:val="00166076"/>
    <w:rsid w:val="001663F0"/>
    <w:rsid w:val="00166B59"/>
    <w:rsid w:val="00166C61"/>
    <w:rsid w:val="00166D80"/>
    <w:rsid w:val="001678EF"/>
    <w:rsid w:val="001679FD"/>
    <w:rsid w:val="00167B78"/>
    <w:rsid w:val="00167F78"/>
    <w:rsid w:val="0017089A"/>
    <w:rsid w:val="00170C03"/>
    <w:rsid w:val="00170D0B"/>
    <w:rsid w:val="00171373"/>
    <w:rsid w:val="00171D8A"/>
    <w:rsid w:val="00172516"/>
    <w:rsid w:val="00172590"/>
    <w:rsid w:val="001725EE"/>
    <w:rsid w:val="00172EBF"/>
    <w:rsid w:val="00173193"/>
    <w:rsid w:val="00173F32"/>
    <w:rsid w:val="001747A0"/>
    <w:rsid w:val="00174957"/>
    <w:rsid w:val="001751EE"/>
    <w:rsid w:val="0017583D"/>
    <w:rsid w:val="00175D91"/>
    <w:rsid w:val="00175FC8"/>
    <w:rsid w:val="00176C39"/>
    <w:rsid w:val="00177ADE"/>
    <w:rsid w:val="00177B29"/>
    <w:rsid w:val="001805AF"/>
    <w:rsid w:val="00181609"/>
    <w:rsid w:val="00181926"/>
    <w:rsid w:val="001819FD"/>
    <w:rsid w:val="00181BC1"/>
    <w:rsid w:val="00181D85"/>
    <w:rsid w:val="00181DEE"/>
    <w:rsid w:val="00181FA7"/>
    <w:rsid w:val="0018207D"/>
    <w:rsid w:val="001820A7"/>
    <w:rsid w:val="00182414"/>
    <w:rsid w:val="00182484"/>
    <w:rsid w:val="00182CEF"/>
    <w:rsid w:val="00183A2C"/>
    <w:rsid w:val="0018439D"/>
    <w:rsid w:val="00184778"/>
    <w:rsid w:val="00184ED6"/>
    <w:rsid w:val="00185C46"/>
    <w:rsid w:val="0018631C"/>
    <w:rsid w:val="0018681A"/>
    <w:rsid w:val="00186C61"/>
    <w:rsid w:val="001876A5"/>
    <w:rsid w:val="001877C2"/>
    <w:rsid w:val="001877F3"/>
    <w:rsid w:val="001877FE"/>
    <w:rsid w:val="00187A39"/>
    <w:rsid w:val="00187CD2"/>
    <w:rsid w:val="00190238"/>
    <w:rsid w:val="001907C7"/>
    <w:rsid w:val="001914B5"/>
    <w:rsid w:val="00191733"/>
    <w:rsid w:val="00191A82"/>
    <w:rsid w:val="00192EB8"/>
    <w:rsid w:val="00193CE3"/>
    <w:rsid w:val="00194486"/>
    <w:rsid w:val="001946A7"/>
    <w:rsid w:val="00194A59"/>
    <w:rsid w:val="00194CDC"/>
    <w:rsid w:val="00194E31"/>
    <w:rsid w:val="00195AD1"/>
    <w:rsid w:val="00195F75"/>
    <w:rsid w:val="001966F0"/>
    <w:rsid w:val="00196A14"/>
    <w:rsid w:val="00196AFC"/>
    <w:rsid w:val="00196C2E"/>
    <w:rsid w:val="001970F6"/>
    <w:rsid w:val="00197360"/>
    <w:rsid w:val="001975EF"/>
    <w:rsid w:val="00197812"/>
    <w:rsid w:val="00197A08"/>
    <w:rsid w:val="00197B30"/>
    <w:rsid w:val="001A0146"/>
    <w:rsid w:val="001A028D"/>
    <w:rsid w:val="001A0475"/>
    <w:rsid w:val="001A08F8"/>
    <w:rsid w:val="001A1182"/>
    <w:rsid w:val="001A1365"/>
    <w:rsid w:val="001A1D72"/>
    <w:rsid w:val="001A2294"/>
    <w:rsid w:val="001A23BD"/>
    <w:rsid w:val="001A29A5"/>
    <w:rsid w:val="001A3324"/>
    <w:rsid w:val="001A3974"/>
    <w:rsid w:val="001A3C69"/>
    <w:rsid w:val="001A46FC"/>
    <w:rsid w:val="001A5956"/>
    <w:rsid w:val="001A59BB"/>
    <w:rsid w:val="001A6061"/>
    <w:rsid w:val="001A6124"/>
    <w:rsid w:val="001A6227"/>
    <w:rsid w:val="001A66F6"/>
    <w:rsid w:val="001A6931"/>
    <w:rsid w:val="001A6D80"/>
    <w:rsid w:val="001A7F7E"/>
    <w:rsid w:val="001B0774"/>
    <w:rsid w:val="001B0CD5"/>
    <w:rsid w:val="001B0F1E"/>
    <w:rsid w:val="001B11B5"/>
    <w:rsid w:val="001B1CFD"/>
    <w:rsid w:val="001B268E"/>
    <w:rsid w:val="001B284B"/>
    <w:rsid w:val="001B2AD5"/>
    <w:rsid w:val="001B2B5B"/>
    <w:rsid w:val="001B2CE3"/>
    <w:rsid w:val="001B2ECA"/>
    <w:rsid w:val="001B2FF5"/>
    <w:rsid w:val="001B3E51"/>
    <w:rsid w:val="001B4273"/>
    <w:rsid w:val="001B4931"/>
    <w:rsid w:val="001B49EC"/>
    <w:rsid w:val="001B5A3D"/>
    <w:rsid w:val="001B5F43"/>
    <w:rsid w:val="001B611A"/>
    <w:rsid w:val="001B6160"/>
    <w:rsid w:val="001B6284"/>
    <w:rsid w:val="001B65D6"/>
    <w:rsid w:val="001B6A18"/>
    <w:rsid w:val="001B76C8"/>
    <w:rsid w:val="001B7F5D"/>
    <w:rsid w:val="001C000F"/>
    <w:rsid w:val="001C00C1"/>
    <w:rsid w:val="001C0119"/>
    <w:rsid w:val="001C0CB0"/>
    <w:rsid w:val="001C147B"/>
    <w:rsid w:val="001C1E53"/>
    <w:rsid w:val="001C1F2F"/>
    <w:rsid w:val="001C2071"/>
    <w:rsid w:val="001C2AB6"/>
    <w:rsid w:val="001C3E23"/>
    <w:rsid w:val="001C3EBA"/>
    <w:rsid w:val="001C41D9"/>
    <w:rsid w:val="001C41E1"/>
    <w:rsid w:val="001C45A2"/>
    <w:rsid w:val="001C4B75"/>
    <w:rsid w:val="001C4DCC"/>
    <w:rsid w:val="001C4EEA"/>
    <w:rsid w:val="001C5062"/>
    <w:rsid w:val="001C50A3"/>
    <w:rsid w:val="001C52AA"/>
    <w:rsid w:val="001C5407"/>
    <w:rsid w:val="001C5567"/>
    <w:rsid w:val="001C59F2"/>
    <w:rsid w:val="001C5EEB"/>
    <w:rsid w:val="001C64C5"/>
    <w:rsid w:val="001C66D9"/>
    <w:rsid w:val="001C6737"/>
    <w:rsid w:val="001C6A21"/>
    <w:rsid w:val="001C7078"/>
    <w:rsid w:val="001C72C4"/>
    <w:rsid w:val="001C7CC6"/>
    <w:rsid w:val="001D06B2"/>
    <w:rsid w:val="001D0AD7"/>
    <w:rsid w:val="001D125B"/>
    <w:rsid w:val="001D1487"/>
    <w:rsid w:val="001D18D5"/>
    <w:rsid w:val="001D1937"/>
    <w:rsid w:val="001D20A4"/>
    <w:rsid w:val="001D260D"/>
    <w:rsid w:val="001D2BEF"/>
    <w:rsid w:val="001D3007"/>
    <w:rsid w:val="001D34C1"/>
    <w:rsid w:val="001D3830"/>
    <w:rsid w:val="001D3B0F"/>
    <w:rsid w:val="001D3D85"/>
    <w:rsid w:val="001D42ED"/>
    <w:rsid w:val="001D4BFE"/>
    <w:rsid w:val="001D5457"/>
    <w:rsid w:val="001D56EE"/>
    <w:rsid w:val="001D5726"/>
    <w:rsid w:val="001D68A9"/>
    <w:rsid w:val="001D6C70"/>
    <w:rsid w:val="001D6C8B"/>
    <w:rsid w:val="001D6CAF"/>
    <w:rsid w:val="001D7015"/>
    <w:rsid w:val="001D7659"/>
    <w:rsid w:val="001D7AC8"/>
    <w:rsid w:val="001E00B4"/>
    <w:rsid w:val="001E0183"/>
    <w:rsid w:val="001E0AC4"/>
    <w:rsid w:val="001E13F4"/>
    <w:rsid w:val="001E14EF"/>
    <w:rsid w:val="001E264E"/>
    <w:rsid w:val="001E2B0A"/>
    <w:rsid w:val="001E2FEC"/>
    <w:rsid w:val="001E3098"/>
    <w:rsid w:val="001E3375"/>
    <w:rsid w:val="001E3B95"/>
    <w:rsid w:val="001E3CF9"/>
    <w:rsid w:val="001E41D4"/>
    <w:rsid w:val="001E4695"/>
    <w:rsid w:val="001E46A1"/>
    <w:rsid w:val="001E46B2"/>
    <w:rsid w:val="001E4955"/>
    <w:rsid w:val="001E5021"/>
    <w:rsid w:val="001E515B"/>
    <w:rsid w:val="001E5598"/>
    <w:rsid w:val="001E5A85"/>
    <w:rsid w:val="001E5C81"/>
    <w:rsid w:val="001E5DD7"/>
    <w:rsid w:val="001E61B3"/>
    <w:rsid w:val="001E6276"/>
    <w:rsid w:val="001E644D"/>
    <w:rsid w:val="001E6550"/>
    <w:rsid w:val="001F0860"/>
    <w:rsid w:val="001F1103"/>
    <w:rsid w:val="001F1408"/>
    <w:rsid w:val="001F31AC"/>
    <w:rsid w:val="001F32A1"/>
    <w:rsid w:val="001F3485"/>
    <w:rsid w:val="001F39F5"/>
    <w:rsid w:val="001F3A61"/>
    <w:rsid w:val="001F4553"/>
    <w:rsid w:val="001F462A"/>
    <w:rsid w:val="001F479D"/>
    <w:rsid w:val="001F5131"/>
    <w:rsid w:val="001F554D"/>
    <w:rsid w:val="001F5BB7"/>
    <w:rsid w:val="001F5E14"/>
    <w:rsid w:val="001F5E17"/>
    <w:rsid w:val="001F5EBC"/>
    <w:rsid w:val="001F66C1"/>
    <w:rsid w:val="001F6922"/>
    <w:rsid w:val="001F69A0"/>
    <w:rsid w:val="001F6BF8"/>
    <w:rsid w:val="001F7182"/>
    <w:rsid w:val="001F7422"/>
    <w:rsid w:val="001F7645"/>
    <w:rsid w:val="001F788D"/>
    <w:rsid w:val="001F7916"/>
    <w:rsid w:val="001F7994"/>
    <w:rsid w:val="001F7A23"/>
    <w:rsid w:val="001F7A5D"/>
    <w:rsid w:val="001F7AD4"/>
    <w:rsid w:val="001F7DDD"/>
    <w:rsid w:val="001F7F10"/>
    <w:rsid w:val="001F7F45"/>
    <w:rsid w:val="002002BD"/>
    <w:rsid w:val="002002E3"/>
    <w:rsid w:val="00200605"/>
    <w:rsid w:val="00200AB6"/>
    <w:rsid w:val="00200B34"/>
    <w:rsid w:val="00200D9C"/>
    <w:rsid w:val="0020120B"/>
    <w:rsid w:val="0020155B"/>
    <w:rsid w:val="002015C7"/>
    <w:rsid w:val="002016FA"/>
    <w:rsid w:val="0020174C"/>
    <w:rsid w:val="00201D08"/>
    <w:rsid w:val="0020211E"/>
    <w:rsid w:val="00202987"/>
    <w:rsid w:val="00202A81"/>
    <w:rsid w:val="00202B22"/>
    <w:rsid w:val="00202B5D"/>
    <w:rsid w:val="00203124"/>
    <w:rsid w:val="0020318F"/>
    <w:rsid w:val="002033A5"/>
    <w:rsid w:val="00203864"/>
    <w:rsid w:val="00203D27"/>
    <w:rsid w:val="002046EF"/>
    <w:rsid w:val="00204826"/>
    <w:rsid w:val="00204D5A"/>
    <w:rsid w:val="00205137"/>
    <w:rsid w:val="0020553D"/>
    <w:rsid w:val="0020599A"/>
    <w:rsid w:val="00205A74"/>
    <w:rsid w:val="00205F5F"/>
    <w:rsid w:val="002068A9"/>
    <w:rsid w:val="00206EA1"/>
    <w:rsid w:val="002073DE"/>
    <w:rsid w:val="00207401"/>
    <w:rsid w:val="00210C78"/>
    <w:rsid w:val="00210FB2"/>
    <w:rsid w:val="00212041"/>
    <w:rsid w:val="0021212C"/>
    <w:rsid w:val="00212472"/>
    <w:rsid w:val="00212608"/>
    <w:rsid w:val="00212855"/>
    <w:rsid w:val="002128C4"/>
    <w:rsid w:val="00213366"/>
    <w:rsid w:val="002133F9"/>
    <w:rsid w:val="00213E72"/>
    <w:rsid w:val="002141A4"/>
    <w:rsid w:val="002144A6"/>
    <w:rsid w:val="00214588"/>
    <w:rsid w:val="00214B76"/>
    <w:rsid w:val="00214ED1"/>
    <w:rsid w:val="00214F02"/>
    <w:rsid w:val="0021554F"/>
    <w:rsid w:val="002155FB"/>
    <w:rsid w:val="00215E75"/>
    <w:rsid w:val="0021750D"/>
    <w:rsid w:val="0021751D"/>
    <w:rsid w:val="00217949"/>
    <w:rsid w:val="00217C13"/>
    <w:rsid w:val="00220C22"/>
    <w:rsid w:val="00220C85"/>
    <w:rsid w:val="00220E1C"/>
    <w:rsid w:val="00220FFB"/>
    <w:rsid w:val="00222627"/>
    <w:rsid w:val="002227B9"/>
    <w:rsid w:val="00222E8B"/>
    <w:rsid w:val="0022305F"/>
    <w:rsid w:val="002254CB"/>
    <w:rsid w:val="002256F2"/>
    <w:rsid w:val="002257C9"/>
    <w:rsid w:val="002258B0"/>
    <w:rsid w:val="00225EB2"/>
    <w:rsid w:val="002270C4"/>
    <w:rsid w:val="00227FD8"/>
    <w:rsid w:val="0023013C"/>
    <w:rsid w:val="00230A5C"/>
    <w:rsid w:val="00230CFD"/>
    <w:rsid w:val="00230F97"/>
    <w:rsid w:val="00232457"/>
    <w:rsid w:val="0023276D"/>
    <w:rsid w:val="002328C4"/>
    <w:rsid w:val="002328DC"/>
    <w:rsid w:val="0023292F"/>
    <w:rsid w:val="00232C1F"/>
    <w:rsid w:val="00232E01"/>
    <w:rsid w:val="00232E2F"/>
    <w:rsid w:val="0023334C"/>
    <w:rsid w:val="00233746"/>
    <w:rsid w:val="002339EC"/>
    <w:rsid w:val="00233B88"/>
    <w:rsid w:val="00233C67"/>
    <w:rsid w:val="00233EF3"/>
    <w:rsid w:val="00233F6A"/>
    <w:rsid w:val="002345F2"/>
    <w:rsid w:val="00235163"/>
    <w:rsid w:val="0023549F"/>
    <w:rsid w:val="002356F4"/>
    <w:rsid w:val="00235A5B"/>
    <w:rsid w:val="00235E43"/>
    <w:rsid w:val="002362B1"/>
    <w:rsid w:val="0023660A"/>
    <w:rsid w:val="00236C1B"/>
    <w:rsid w:val="00237048"/>
    <w:rsid w:val="00237D85"/>
    <w:rsid w:val="0024055D"/>
    <w:rsid w:val="00240AB1"/>
    <w:rsid w:val="00240C1C"/>
    <w:rsid w:val="00240EEA"/>
    <w:rsid w:val="0024111D"/>
    <w:rsid w:val="00241CF1"/>
    <w:rsid w:val="00241F02"/>
    <w:rsid w:val="00241FCE"/>
    <w:rsid w:val="00242617"/>
    <w:rsid w:val="002428F5"/>
    <w:rsid w:val="00242D66"/>
    <w:rsid w:val="002432BB"/>
    <w:rsid w:val="0024358E"/>
    <w:rsid w:val="00243BDD"/>
    <w:rsid w:val="00243C90"/>
    <w:rsid w:val="00244833"/>
    <w:rsid w:val="0024588A"/>
    <w:rsid w:val="002461DD"/>
    <w:rsid w:val="00247209"/>
    <w:rsid w:val="002472DA"/>
    <w:rsid w:val="002475CA"/>
    <w:rsid w:val="00247EE6"/>
    <w:rsid w:val="00250ED5"/>
    <w:rsid w:val="00251A54"/>
    <w:rsid w:val="002523E7"/>
    <w:rsid w:val="0025253F"/>
    <w:rsid w:val="002525BF"/>
    <w:rsid w:val="00252B6C"/>
    <w:rsid w:val="0025317F"/>
    <w:rsid w:val="00253690"/>
    <w:rsid w:val="002539F8"/>
    <w:rsid w:val="00253F5D"/>
    <w:rsid w:val="00254AA9"/>
    <w:rsid w:val="00255078"/>
    <w:rsid w:val="002557FC"/>
    <w:rsid w:val="00256573"/>
    <w:rsid w:val="0025706A"/>
    <w:rsid w:val="0025713A"/>
    <w:rsid w:val="00257354"/>
    <w:rsid w:val="00257A00"/>
    <w:rsid w:val="00257C15"/>
    <w:rsid w:val="00257EB5"/>
    <w:rsid w:val="0026004A"/>
    <w:rsid w:val="00260536"/>
    <w:rsid w:val="0026099C"/>
    <w:rsid w:val="00260ABD"/>
    <w:rsid w:val="00260EAB"/>
    <w:rsid w:val="002612FB"/>
    <w:rsid w:val="00262066"/>
    <w:rsid w:val="00263274"/>
    <w:rsid w:val="002633A7"/>
    <w:rsid w:val="00263422"/>
    <w:rsid w:val="002634A4"/>
    <w:rsid w:val="002634C7"/>
    <w:rsid w:val="00263510"/>
    <w:rsid w:val="00263E87"/>
    <w:rsid w:val="00264108"/>
    <w:rsid w:val="0026415C"/>
    <w:rsid w:val="00264225"/>
    <w:rsid w:val="0026495F"/>
    <w:rsid w:val="00264B29"/>
    <w:rsid w:val="00265B0C"/>
    <w:rsid w:val="00266254"/>
    <w:rsid w:val="0026634C"/>
    <w:rsid w:val="00266AFA"/>
    <w:rsid w:val="00266DBC"/>
    <w:rsid w:val="00266E61"/>
    <w:rsid w:val="002673AD"/>
    <w:rsid w:val="002677B6"/>
    <w:rsid w:val="00267A03"/>
    <w:rsid w:val="00267E4E"/>
    <w:rsid w:val="00267EBC"/>
    <w:rsid w:val="002701B2"/>
    <w:rsid w:val="0027111D"/>
    <w:rsid w:val="002718E8"/>
    <w:rsid w:val="00272346"/>
    <w:rsid w:val="0027322B"/>
    <w:rsid w:val="002736C1"/>
    <w:rsid w:val="00273A01"/>
    <w:rsid w:val="00273B58"/>
    <w:rsid w:val="00273D48"/>
    <w:rsid w:val="00273D9F"/>
    <w:rsid w:val="00273DB7"/>
    <w:rsid w:val="00273F0C"/>
    <w:rsid w:val="0027447E"/>
    <w:rsid w:val="00275429"/>
    <w:rsid w:val="002755CE"/>
    <w:rsid w:val="00275E55"/>
    <w:rsid w:val="00275E84"/>
    <w:rsid w:val="00276313"/>
    <w:rsid w:val="002769B2"/>
    <w:rsid w:val="002771C7"/>
    <w:rsid w:val="00277556"/>
    <w:rsid w:val="00277774"/>
    <w:rsid w:val="00277B83"/>
    <w:rsid w:val="00277BE5"/>
    <w:rsid w:val="00280289"/>
    <w:rsid w:val="00280A1B"/>
    <w:rsid w:val="00281C02"/>
    <w:rsid w:val="00281DAD"/>
    <w:rsid w:val="0028226E"/>
    <w:rsid w:val="002826CE"/>
    <w:rsid w:val="00282919"/>
    <w:rsid w:val="00282B03"/>
    <w:rsid w:val="00282E75"/>
    <w:rsid w:val="0028318F"/>
    <w:rsid w:val="00283781"/>
    <w:rsid w:val="00284866"/>
    <w:rsid w:val="0028487C"/>
    <w:rsid w:val="002849C2"/>
    <w:rsid w:val="002851FB"/>
    <w:rsid w:val="00286091"/>
    <w:rsid w:val="002860B0"/>
    <w:rsid w:val="00286539"/>
    <w:rsid w:val="00286600"/>
    <w:rsid w:val="00286701"/>
    <w:rsid w:val="00286823"/>
    <w:rsid w:val="0028686F"/>
    <w:rsid w:val="00286976"/>
    <w:rsid w:val="00287013"/>
    <w:rsid w:val="0028771E"/>
    <w:rsid w:val="00287A84"/>
    <w:rsid w:val="00287E31"/>
    <w:rsid w:val="0029003B"/>
    <w:rsid w:val="002901C2"/>
    <w:rsid w:val="002908D6"/>
    <w:rsid w:val="00290C96"/>
    <w:rsid w:val="00290CCC"/>
    <w:rsid w:val="002920B1"/>
    <w:rsid w:val="0029303C"/>
    <w:rsid w:val="00293919"/>
    <w:rsid w:val="00294257"/>
    <w:rsid w:val="00294425"/>
    <w:rsid w:val="002945CD"/>
    <w:rsid w:val="002947BD"/>
    <w:rsid w:val="00294E66"/>
    <w:rsid w:val="00295085"/>
    <w:rsid w:val="002951E2"/>
    <w:rsid w:val="0029559B"/>
    <w:rsid w:val="00295A14"/>
    <w:rsid w:val="00295B38"/>
    <w:rsid w:val="00295DC3"/>
    <w:rsid w:val="00295DF9"/>
    <w:rsid w:val="0029623E"/>
    <w:rsid w:val="00296913"/>
    <w:rsid w:val="00296ACF"/>
    <w:rsid w:val="0029723D"/>
    <w:rsid w:val="00297535"/>
    <w:rsid w:val="00297737"/>
    <w:rsid w:val="0029787C"/>
    <w:rsid w:val="00297DD1"/>
    <w:rsid w:val="00297ED8"/>
    <w:rsid w:val="002A1391"/>
    <w:rsid w:val="002A1C1C"/>
    <w:rsid w:val="002A1EF4"/>
    <w:rsid w:val="002A21D2"/>
    <w:rsid w:val="002A2C91"/>
    <w:rsid w:val="002A2DEC"/>
    <w:rsid w:val="002A3345"/>
    <w:rsid w:val="002A41A0"/>
    <w:rsid w:val="002A4655"/>
    <w:rsid w:val="002A4B74"/>
    <w:rsid w:val="002A4BEB"/>
    <w:rsid w:val="002A5B42"/>
    <w:rsid w:val="002A69C7"/>
    <w:rsid w:val="002A6C19"/>
    <w:rsid w:val="002A6C40"/>
    <w:rsid w:val="002A6F15"/>
    <w:rsid w:val="002A7010"/>
    <w:rsid w:val="002A70F8"/>
    <w:rsid w:val="002B00EA"/>
    <w:rsid w:val="002B1287"/>
    <w:rsid w:val="002B16F7"/>
    <w:rsid w:val="002B1734"/>
    <w:rsid w:val="002B19E4"/>
    <w:rsid w:val="002B1C84"/>
    <w:rsid w:val="002B1E6E"/>
    <w:rsid w:val="002B1E80"/>
    <w:rsid w:val="002B2133"/>
    <w:rsid w:val="002B317A"/>
    <w:rsid w:val="002B3637"/>
    <w:rsid w:val="002B3960"/>
    <w:rsid w:val="002B3C88"/>
    <w:rsid w:val="002B412C"/>
    <w:rsid w:val="002B41BD"/>
    <w:rsid w:val="002B4315"/>
    <w:rsid w:val="002B4952"/>
    <w:rsid w:val="002B4BAD"/>
    <w:rsid w:val="002B4CD0"/>
    <w:rsid w:val="002B56F2"/>
    <w:rsid w:val="002B65E2"/>
    <w:rsid w:val="002B70BF"/>
    <w:rsid w:val="002B7100"/>
    <w:rsid w:val="002B75AC"/>
    <w:rsid w:val="002B78D8"/>
    <w:rsid w:val="002B7C5C"/>
    <w:rsid w:val="002B7CBA"/>
    <w:rsid w:val="002C010E"/>
    <w:rsid w:val="002C01DC"/>
    <w:rsid w:val="002C0320"/>
    <w:rsid w:val="002C032A"/>
    <w:rsid w:val="002C05CC"/>
    <w:rsid w:val="002C0E79"/>
    <w:rsid w:val="002C117E"/>
    <w:rsid w:val="002C149B"/>
    <w:rsid w:val="002C157B"/>
    <w:rsid w:val="002C18CD"/>
    <w:rsid w:val="002C1D1C"/>
    <w:rsid w:val="002C278B"/>
    <w:rsid w:val="002C2FCD"/>
    <w:rsid w:val="002C36FD"/>
    <w:rsid w:val="002C381F"/>
    <w:rsid w:val="002C39B0"/>
    <w:rsid w:val="002C40EF"/>
    <w:rsid w:val="002C4563"/>
    <w:rsid w:val="002C4F8C"/>
    <w:rsid w:val="002C5965"/>
    <w:rsid w:val="002C5F1A"/>
    <w:rsid w:val="002C60D0"/>
    <w:rsid w:val="002C65D7"/>
    <w:rsid w:val="002C6733"/>
    <w:rsid w:val="002C6DD4"/>
    <w:rsid w:val="002C6FAE"/>
    <w:rsid w:val="002C7309"/>
    <w:rsid w:val="002C7312"/>
    <w:rsid w:val="002C7890"/>
    <w:rsid w:val="002C7BB9"/>
    <w:rsid w:val="002C7F75"/>
    <w:rsid w:val="002D01DB"/>
    <w:rsid w:val="002D0226"/>
    <w:rsid w:val="002D0287"/>
    <w:rsid w:val="002D0879"/>
    <w:rsid w:val="002D0BC8"/>
    <w:rsid w:val="002D0C9A"/>
    <w:rsid w:val="002D0CD8"/>
    <w:rsid w:val="002D13DA"/>
    <w:rsid w:val="002D1757"/>
    <w:rsid w:val="002D19A1"/>
    <w:rsid w:val="002D1B77"/>
    <w:rsid w:val="002D2198"/>
    <w:rsid w:val="002D2498"/>
    <w:rsid w:val="002D2842"/>
    <w:rsid w:val="002D2927"/>
    <w:rsid w:val="002D294C"/>
    <w:rsid w:val="002D2DC1"/>
    <w:rsid w:val="002D2EF7"/>
    <w:rsid w:val="002D30E0"/>
    <w:rsid w:val="002D3339"/>
    <w:rsid w:val="002D35DC"/>
    <w:rsid w:val="002D3B6F"/>
    <w:rsid w:val="002D45B3"/>
    <w:rsid w:val="002D46C1"/>
    <w:rsid w:val="002D478B"/>
    <w:rsid w:val="002D482A"/>
    <w:rsid w:val="002D4E8E"/>
    <w:rsid w:val="002D507D"/>
    <w:rsid w:val="002D5200"/>
    <w:rsid w:val="002D5353"/>
    <w:rsid w:val="002D5700"/>
    <w:rsid w:val="002D5C77"/>
    <w:rsid w:val="002D5CC6"/>
    <w:rsid w:val="002D5EF7"/>
    <w:rsid w:val="002D6DB5"/>
    <w:rsid w:val="002D6F96"/>
    <w:rsid w:val="002D72D3"/>
    <w:rsid w:val="002E0004"/>
    <w:rsid w:val="002E03D4"/>
    <w:rsid w:val="002E0984"/>
    <w:rsid w:val="002E0B55"/>
    <w:rsid w:val="002E0F63"/>
    <w:rsid w:val="002E0F64"/>
    <w:rsid w:val="002E16EA"/>
    <w:rsid w:val="002E18B0"/>
    <w:rsid w:val="002E190F"/>
    <w:rsid w:val="002E1D0E"/>
    <w:rsid w:val="002E1E34"/>
    <w:rsid w:val="002E2339"/>
    <w:rsid w:val="002E2987"/>
    <w:rsid w:val="002E2B4A"/>
    <w:rsid w:val="002E378C"/>
    <w:rsid w:val="002E37E2"/>
    <w:rsid w:val="002E3CD5"/>
    <w:rsid w:val="002E3F8B"/>
    <w:rsid w:val="002E42B6"/>
    <w:rsid w:val="002E4423"/>
    <w:rsid w:val="002E57AA"/>
    <w:rsid w:val="002E5E8B"/>
    <w:rsid w:val="002E5F72"/>
    <w:rsid w:val="002E5F73"/>
    <w:rsid w:val="002E66F0"/>
    <w:rsid w:val="002E68AC"/>
    <w:rsid w:val="002E7131"/>
    <w:rsid w:val="002E72F0"/>
    <w:rsid w:val="002E74DD"/>
    <w:rsid w:val="002E78CD"/>
    <w:rsid w:val="002E7A1E"/>
    <w:rsid w:val="002E7A2E"/>
    <w:rsid w:val="002E7BEE"/>
    <w:rsid w:val="002F03AC"/>
    <w:rsid w:val="002F084A"/>
    <w:rsid w:val="002F09A0"/>
    <w:rsid w:val="002F0ACA"/>
    <w:rsid w:val="002F117F"/>
    <w:rsid w:val="002F19E2"/>
    <w:rsid w:val="002F1C41"/>
    <w:rsid w:val="002F2034"/>
    <w:rsid w:val="002F3515"/>
    <w:rsid w:val="002F36B3"/>
    <w:rsid w:val="002F3B0E"/>
    <w:rsid w:val="002F3EC5"/>
    <w:rsid w:val="002F4396"/>
    <w:rsid w:val="002F488C"/>
    <w:rsid w:val="002F498F"/>
    <w:rsid w:val="002F534E"/>
    <w:rsid w:val="002F5897"/>
    <w:rsid w:val="002F5D8B"/>
    <w:rsid w:val="002F6060"/>
    <w:rsid w:val="002F64AC"/>
    <w:rsid w:val="002F7281"/>
    <w:rsid w:val="002F74FF"/>
    <w:rsid w:val="002F78F3"/>
    <w:rsid w:val="002F7F31"/>
    <w:rsid w:val="00300027"/>
    <w:rsid w:val="003002C7"/>
    <w:rsid w:val="003003EE"/>
    <w:rsid w:val="00300646"/>
    <w:rsid w:val="003009A4"/>
    <w:rsid w:val="00300C4F"/>
    <w:rsid w:val="0030102A"/>
    <w:rsid w:val="0030142B"/>
    <w:rsid w:val="0030167D"/>
    <w:rsid w:val="00301C5F"/>
    <w:rsid w:val="00302A03"/>
    <w:rsid w:val="00302AE7"/>
    <w:rsid w:val="00303753"/>
    <w:rsid w:val="00303D91"/>
    <w:rsid w:val="00303EFC"/>
    <w:rsid w:val="00304CF2"/>
    <w:rsid w:val="00304E1E"/>
    <w:rsid w:val="0030512B"/>
    <w:rsid w:val="0030525E"/>
    <w:rsid w:val="003054EA"/>
    <w:rsid w:val="003066E8"/>
    <w:rsid w:val="00306BF0"/>
    <w:rsid w:val="003075C5"/>
    <w:rsid w:val="003114CE"/>
    <w:rsid w:val="00311604"/>
    <w:rsid w:val="003121DF"/>
    <w:rsid w:val="0031222A"/>
    <w:rsid w:val="00312FE3"/>
    <w:rsid w:val="003130AA"/>
    <w:rsid w:val="00313268"/>
    <w:rsid w:val="003133CA"/>
    <w:rsid w:val="003134FB"/>
    <w:rsid w:val="00313541"/>
    <w:rsid w:val="003136E5"/>
    <w:rsid w:val="003139A7"/>
    <w:rsid w:val="00313A4F"/>
    <w:rsid w:val="00313C2B"/>
    <w:rsid w:val="00313E53"/>
    <w:rsid w:val="0031421C"/>
    <w:rsid w:val="0031440B"/>
    <w:rsid w:val="00314C5A"/>
    <w:rsid w:val="00314DD2"/>
    <w:rsid w:val="0031585A"/>
    <w:rsid w:val="003158D3"/>
    <w:rsid w:val="00315D2A"/>
    <w:rsid w:val="003165D7"/>
    <w:rsid w:val="003166A3"/>
    <w:rsid w:val="003169E8"/>
    <w:rsid w:val="00317917"/>
    <w:rsid w:val="00317AFC"/>
    <w:rsid w:val="00317C30"/>
    <w:rsid w:val="00320697"/>
    <w:rsid w:val="003207AF"/>
    <w:rsid w:val="00320C7F"/>
    <w:rsid w:val="00320EBD"/>
    <w:rsid w:val="0032156A"/>
    <w:rsid w:val="00321658"/>
    <w:rsid w:val="00321C12"/>
    <w:rsid w:val="00321CAB"/>
    <w:rsid w:val="00322570"/>
    <w:rsid w:val="0032258E"/>
    <w:rsid w:val="00322745"/>
    <w:rsid w:val="00322D68"/>
    <w:rsid w:val="0032365F"/>
    <w:rsid w:val="003236D0"/>
    <w:rsid w:val="00323956"/>
    <w:rsid w:val="00323AA7"/>
    <w:rsid w:val="00323F4D"/>
    <w:rsid w:val="00324040"/>
    <w:rsid w:val="003240D5"/>
    <w:rsid w:val="003245E5"/>
    <w:rsid w:val="003246BE"/>
    <w:rsid w:val="00324875"/>
    <w:rsid w:val="00324BE1"/>
    <w:rsid w:val="00325435"/>
    <w:rsid w:val="0032548C"/>
    <w:rsid w:val="00325BFF"/>
    <w:rsid w:val="003266D4"/>
    <w:rsid w:val="00326F68"/>
    <w:rsid w:val="003270C2"/>
    <w:rsid w:val="00327645"/>
    <w:rsid w:val="0032779F"/>
    <w:rsid w:val="003277CB"/>
    <w:rsid w:val="00330A55"/>
    <w:rsid w:val="00330B26"/>
    <w:rsid w:val="00330D84"/>
    <w:rsid w:val="0033135B"/>
    <w:rsid w:val="003314DD"/>
    <w:rsid w:val="00331A27"/>
    <w:rsid w:val="00331D8D"/>
    <w:rsid w:val="0033279A"/>
    <w:rsid w:val="00332939"/>
    <w:rsid w:val="00332A1E"/>
    <w:rsid w:val="003338D0"/>
    <w:rsid w:val="00333E63"/>
    <w:rsid w:val="00334297"/>
    <w:rsid w:val="0033433E"/>
    <w:rsid w:val="0033438F"/>
    <w:rsid w:val="0033451F"/>
    <w:rsid w:val="00334737"/>
    <w:rsid w:val="0033577B"/>
    <w:rsid w:val="003358C6"/>
    <w:rsid w:val="00335A51"/>
    <w:rsid w:val="00335CE0"/>
    <w:rsid w:val="00336F05"/>
    <w:rsid w:val="003370DE"/>
    <w:rsid w:val="003403B8"/>
    <w:rsid w:val="00340D07"/>
    <w:rsid w:val="00341346"/>
    <w:rsid w:val="00341929"/>
    <w:rsid w:val="00341DCB"/>
    <w:rsid w:val="003424BD"/>
    <w:rsid w:val="00342A54"/>
    <w:rsid w:val="00342BF6"/>
    <w:rsid w:val="0034333B"/>
    <w:rsid w:val="003438B9"/>
    <w:rsid w:val="00345090"/>
    <w:rsid w:val="00345251"/>
    <w:rsid w:val="00345873"/>
    <w:rsid w:val="00346076"/>
    <w:rsid w:val="003460CD"/>
    <w:rsid w:val="003469CC"/>
    <w:rsid w:val="00346D5A"/>
    <w:rsid w:val="00346DFA"/>
    <w:rsid w:val="003478DB"/>
    <w:rsid w:val="003500E0"/>
    <w:rsid w:val="00350BEA"/>
    <w:rsid w:val="00351120"/>
    <w:rsid w:val="00351811"/>
    <w:rsid w:val="0035192F"/>
    <w:rsid w:val="00351FDB"/>
    <w:rsid w:val="003520B4"/>
    <w:rsid w:val="003522FB"/>
    <w:rsid w:val="00352597"/>
    <w:rsid w:val="00352853"/>
    <w:rsid w:val="0035298D"/>
    <w:rsid w:val="00352A32"/>
    <w:rsid w:val="003534E2"/>
    <w:rsid w:val="003535A5"/>
    <w:rsid w:val="00353A69"/>
    <w:rsid w:val="00354247"/>
    <w:rsid w:val="00354599"/>
    <w:rsid w:val="003546EB"/>
    <w:rsid w:val="003547CF"/>
    <w:rsid w:val="00354EE2"/>
    <w:rsid w:val="00355D19"/>
    <w:rsid w:val="00356890"/>
    <w:rsid w:val="00356F82"/>
    <w:rsid w:val="0035717F"/>
    <w:rsid w:val="00357B15"/>
    <w:rsid w:val="00357CFC"/>
    <w:rsid w:val="00357D98"/>
    <w:rsid w:val="003608C9"/>
    <w:rsid w:val="00360FC0"/>
    <w:rsid w:val="00361E7B"/>
    <w:rsid w:val="003628F1"/>
    <w:rsid w:val="00362ECC"/>
    <w:rsid w:val="00363750"/>
    <w:rsid w:val="003637F1"/>
    <w:rsid w:val="00363BFC"/>
    <w:rsid w:val="00363F24"/>
    <w:rsid w:val="00364344"/>
    <w:rsid w:val="00364404"/>
    <w:rsid w:val="0036448E"/>
    <w:rsid w:val="003654CC"/>
    <w:rsid w:val="003654EB"/>
    <w:rsid w:val="0036594D"/>
    <w:rsid w:val="00366327"/>
    <w:rsid w:val="00366376"/>
    <w:rsid w:val="00366B58"/>
    <w:rsid w:val="00366F08"/>
    <w:rsid w:val="003671BD"/>
    <w:rsid w:val="00367330"/>
    <w:rsid w:val="00367887"/>
    <w:rsid w:val="00367B7B"/>
    <w:rsid w:val="00367CFA"/>
    <w:rsid w:val="00367D23"/>
    <w:rsid w:val="00370A68"/>
    <w:rsid w:val="00370CBC"/>
    <w:rsid w:val="00371937"/>
    <w:rsid w:val="00371A48"/>
    <w:rsid w:val="00371AD3"/>
    <w:rsid w:val="00372037"/>
    <w:rsid w:val="003728C7"/>
    <w:rsid w:val="00372974"/>
    <w:rsid w:val="00372B52"/>
    <w:rsid w:val="00372F3F"/>
    <w:rsid w:val="0037384B"/>
    <w:rsid w:val="00373B4B"/>
    <w:rsid w:val="0037467D"/>
    <w:rsid w:val="00374893"/>
    <w:rsid w:val="00374A05"/>
    <w:rsid w:val="00374AC9"/>
    <w:rsid w:val="00375B46"/>
    <w:rsid w:val="003765E6"/>
    <w:rsid w:val="0037695A"/>
    <w:rsid w:val="00377249"/>
    <w:rsid w:val="0037792A"/>
    <w:rsid w:val="00380174"/>
    <w:rsid w:val="00380388"/>
    <w:rsid w:val="00380701"/>
    <w:rsid w:val="00380E43"/>
    <w:rsid w:val="003811C7"/>
    <w:rsid w:val="00381517"/>
    <w:rsid w:val="00381658"/>
    <w:rsid w:val="00381FDF"/>
    <w:rsid w:val="0038231A"/>
    <w:rsid w:val="0038272B"/>
    <w:rsid w:val="0038277F"/>
    <w:rsid w:val="00382D7A"/>
    <w:rsid w:val="003837D8"/>
    <w:rsid w:val="0038402E"/>
    <w:rsid w:val="00384C45"/>
    <w:rsid w:val="003855C9"/>
    <w:rsid w:val="00385F23"/>
    <w:rsid w:val="003861D1"/>
    <w:rsid w:val="003863C5"/>
    <w:rsid w:val="003867AA"/>
    <w:rsid w:val="00386CC5"/>
    <w:rsid w:val="00387373"/>
    <w:rsid w:val="00387640"/>
    <w:rsid w:val="0038778E"/>
    <w:rsid w:val="00387BC7"/>
    <w:rsid w:val="00387DA3"/>
    <w:rsid w:val="00387EC8"/>
    <w:rsid w:val="00390608"/>
    <w:rsid w:val="00391848"/>
    <w:rsid w:val="00392281"/>
    <w:rsid w:val="0039280B"/>
    <w:rsid w:val="003928A3"/>
    <w:rsid w:val="0039297D"/>
    <w:rsid w:val="00392C25"/>
    <w:rsid w:val="00393359"/>
    <w:rsid w:val="003943EE"/>
    <w:rsid w:val="00394456"/>
    <w:rsid w:val="00394B8F"/>
    <w:rsid w:val="00395547"/>
    <w:rsid w:val="003955E5"/>
    <w:rsid w:val="00395EE6"/>
    <w:rsid w:val="003960FA"/>
    <w:rsid w:val="003965A9"/>
    <w:rsid w:val="0039677F"/>
    <w:rsid w:val="00396787"/>
    <w:rsid w:val="003967C2"/>
    <w:rsid w:val="003969C4"/>
    <w:rsid w:val="003977EF"/>
    <w:rsid w:val="003A01C7"/>
    <w:rsid w:val="003A0B0A"/>
    <w:rsid w:val="003A0B95"/>
    <w:rsid w:val="003A1390"/>
    <w:rsid w:val="003A1515"/>
    <w:rsid w:val="003A15A0"/>
    <w:rsid w:val="003A15E9"/>
    <w:rsid w:val="003A1AD6"/>
    <w:rsid w:val="003A1C11"/>
    <w:rsid w:val="003A2442"/>
    <w:rsid w:val="003A2904"/>
    <w:rsid w:val="003A30D2"/>
    <w:rsid w:val="003A344D"/>
    <w:rsid w:val="003A3770"/>
    <w:rsid w:val="003A48FD"/>
    <w:rsid w:val="003A4F78"/>
    <w:rsid w:val="003A565B"/>
    <w:rsid w:val="003A591D"/>
    <w:rsid w:val="003A615B"/>
    <w:rsid w:val="003A62C8"/>
    <w:rsid w:val="003A6D97"/>
    <w:rsid w:val="003A6F9C"/>
    <w:rsid w:val="003A7684"/>
    <w:rsid w:val="003A76AA"/>
    <w:rsid w:val="003A77B8"/>
    <w:rsid w:val="003A7E4D"/>
    <w:rsid w:val="003A7E71"/>
    <w:rsid w:val="003B005A"/>
    <w:rsid w:val="003B0CA5"/>
    <w:rsid w:val="003B11D4"/>
    <w:rsid w:val="003B1C1D"/>
    <w:rsid w:val="003B2319"/>
    <w:rsid w:val="003B2C57"/>
    <w:rsid w:val="003B30D0"/>
    <w:rsid w:val="003B31F8"/>
    <w:rsid w:val="003B3CDA"/>
    <w:rsid w:val="003B3E27"/>
    <w:rsid w:val="003B3F5B"/>
    <w:rsid w:val="003B4676"/>
    <w:rsid w:val="003B4D59"/>
    <w:rsid w:val="003B5171"/>
    <w:rsid w:val="003B51E0"/>
    <w:rsid w:val="003B5A21"/>
    <w:rsid w:val="003B6555"/>
    <w:rsid w:val="003B68C3"/>
    <w:rsid w:val="003B6DC6"/>
    <w:rsid w:val="003B729A"/>
    <w:rsid w:val="003B733F"/>
    <w:rsid w:val="003B73BC"/>
    <w:rsid w:val="003B7DE0"/>
    <w:rsid w:val="003C0299"/>
    <w:rsid w:val="003C1143"/>
    <w:rsid w:val="003C114A"/>
    <w:rsid w:val="003C13A2"/>
    <w:rsid w:val="003C14B4"/>
    <w:rsid w:val="003C152E"/>
    <w:rsid w:val="003C1E42"/>
    <w:rsid w:val="003C2128"/>
    <w:rsid w:val="003C2416"/>
    <w:rsid w:val="003C2651"/>
    <w:rsid w:val="003C356D"/>
    <w:rsid w:val="003C3CB5"/>
    <w:rsid w:val="003C3CFC"/>
    <w:rsid w:val="003C3D69"/>
    <w:rsid w:val="003C3F08"/>
    <w:rsid w:val="003C4113"/>
    <w:rsid w:val="003C41C7"/>
    <w:rsid w:val="003C4670"/>
    <w:rsid w:val="003C47DE"/>
    <w:rsid w:val="003C4E21"/>
    <w:rsid w:val="003C56FB"/>
    <w:rsid w:val="003C583B"/>
    <w:rsid w:val="003C6044"/>
    <w:rsid w:val="003C66A4"/>
    <w:rsid w:val="003C6746"/>
    <w:rsid w:val="003C69F8"/>
    <w:rsid w:val="003C6C03"/>
    <w:rsid w:val="003C706A"/>
    <w:rsid w:val="003C7168"/>
    <w:rsid w:val="003C749C"/>
    <w:rsid w:val="003C79B0"/>
    <w:rsid w:val="003C7EEE"/>
    <w:rsid w:val="003D1330"/>
    <w:rsid w:val="003D136D"/>
    <w:rsid w:val="003D14F4"/>
    <w:rsid w:val="003D164F"/>
    <w:rsid w:val="003D1C62"/>
    <w:rsid w:val="003D1CEC"/>
    <w:rsid w:val="003D24D2"/>
    <w:rsid w:val="003D36BE"/>
    <w:rsid w:val="003D3E9A"/>
    <w:rsid w:val="003D3F11"/>
    <w:rsid w:val="003D40CE"/>
    <w:rsid w:val="003D4B0B"/>
    <w:rsid w:val="003D5061"/>
    <w:rsid w:val="003D5958"/>
    <w:rsid w:val="003D59E8"/>
    <w:rsid w:val="003D5D1B"/>
    <w:rsid w:val="003D6A5B"/>
    <w:rsid w:val="003D7AE6"/>
    <w:rsid w:val="003D7CDD"/>
    <w:rsid w:val="003E049F"/>
    <w:rsid w:val="003E05C3"/>
    <w:rsid w:val="003E0C47"/>
    <w:rsid w:val="003E11C8"/>
    <w:rsid w:val="003E1B35"/>
    <w:rsid w:val="003E1B6F"/>
    <w:rsid w:val="003E23B9"/>
    <w:rsid w:val="003E29F9"/>
    <w:rsid w:val="003E31E4"/>
    <w:rsid w:val="003E36E8"/>
    <w:rsid w:val="003E3815"/>
    <w:rsid w:val="003E3891"/>
    <w:rsid w:val="003E3EDB"/>
    <w:rsid w:val="003E59E3"/>
    <w:rsid w:val="003E5F46"/>
    <w:rsid w:val="003E6113"/>
    <w:rsid w:val="003E66DC"/>
    <w:rsid w:val="003E69F0"/>
    <w:rsid w:val="003E6AB5"/>
    <w:rsid w:val="003E7B8A"/>
    <w:rsid w:val="003E7F0B"/>
    <w:rsid w:val="003F01E0"/>
    <w:rsid w:val="003F0D94"/>
    <w:rsid w:val="003F154A"/>
    <w:rsid w:val="003F17BD"/>
    <w:rsid w:val="003F19C1"/>
    <w:rsid w:val="003F1BFB"/>
    <w:rsid w:val="003F1C17"/>
    <w:rsid w:val="003F2163"/>
    <w:rsid w:val="003F29AB"/>
    <w:rsid w:val="003F3027"/>
    <w:rsid w:val="003F39F9"/>
    <w:rsid w:val="003F3EEF"/>
    <w:rsid w:val="003F4016"/>
    <w:rsid w:val="003F49DB"/>
    <w:rsid w:val="003F4C73"/>
    <w:rsid w:val="003F4E87"/>
    <w:rsid w:val="003F52E4"/>
    <w:rsid w:val="003F53FC"/>
    <w:rsid w:val="003F5B86"/>
    <w:rsid w:val="003F5CE7"/>
    <w:rsid w:val="003F5FCD"/>
    <w:rsid w:val="003F6A32"/>
    <w:rsid w:val="003F6D88"/>
    <w:rsid w:val="003F7064"/>
    <w:rsid w:val="003F7E98"/>
    <w:rsid w:val="00400190"/>
    <w:rsid w:val="004013E8"/>
    <w:rsid w:val="00401CE9"/>
    <w:rsid w:val="00402C14"/>
    <w:rsid w:val="004033D0"/>
    <w:rsid w:val="00403A2C"/>
    <w:rsid w:val="00403E67"/>
    <w:rsid w:val="004049D2"/>
    <w:rsid w:val="00404E7D"/>
    <w:rsid w:val="004056F2"/>
    <w:rsid w:val="004057A6"/>
    <w:rsid w:val="00405859"/>
    <w:rsid w:val="00405DBE"/>
    <w:rsid w:val="00406280"/>
    <w:rsid w:val="004069A6"/>
    <w:rsid w:val="00406C5B"/>
    <w:rsid w:val="00407A70"/>
    <w:rsid w:val="00407A75"/>
    <w:rsid w:val="00407BFB"/>
    <w:rsid w:val="00407DFC"/>
    <w:rsid w:val="00407E42"/>
    <w:rsid w:val="0041015F"/>
    <w:rsid w:val="0041030B"/>
    <w:rsid w:val="00410648"/>
    <w:rsid w:val="0041083D"/>
    <w:rsid w:val="0041095D"/>
    <w:rsid w:val="00410BF8"/>
    <w:rsid w:val="00410E8F"/>
    <w:rsid w:val="00410EAC"/>
    <w:rsid w:val="00410FD9"/>
    <w:rsid w:val="004129A8"/>
    <w:rsid w:val="00412F9F"/>
    <w:rsid w:val="004133DA"/>
    <w:rsid w:val="00413625"/>
    <w:rsid w:val="004139D6"/>
    <w:rsid w:val="00413CA8"/>
    <w:rsid w:val="00414632"/>
    <w:rsid w:val="00414CFB"/>
    <w:rsid w:val="004150FC"/>
    <w:rsid w:val="00415106"/>
    <w:rsid w:val="004154A1"/>
    <w:rsid w:val="0041551C"/>
    <w:rsid w:val="0041569E"/>
    <w:rsid w:val="004157ED"/>
    <w:rsid w:val="0041594D"/>
    <w:rsid w:val="00415DA8"/>
    <w:rsid w:val="00416230"/>
    <w:rsid w:val="00416799"/>
    <w:rsid w:val="0041748D"/>
    <w:rsid w:val="0041771C"/>
    <w:rsid w:val="00417ACF"/>
    <w:rsid w:val="00417DFF"/>
    <w:rsid w:val="0042064E"/>
    <w:rsid w:val="00420C90"/>
    <w:rsid w:val="004211C1"/>
    <w:rsid w:val="004218EB"/>
    <w:rsid w:val="004219CA"/>
    <w:rsid w:val="0042210B"/>
    <w:rsid w:val="004223D4"/>
    <w:rsid w:val="0042243B"/>
    <w:rsid w:val="00422C0E"/>
    <w:rsid w:val="00422E69"/>
    <w:rsid w:val="00422F2B"/>
    <w:rsid w:val="004234D1"/>
    <w:rsid w:val="0042377F"/>
    <w:rsid w:val="00423EC9"/>
    <w:rsid w:val="0042402F"/>
    <w:rsid w:val="004252D5"/>
    <w:rsid w:val="00425560"/>
    <w:rsid w:val="004255B0"/>
    <w:rsid w:val="0042592A"/>
    <w:rsid w:val="00425A8F"/>
    <w:rsid w:val="004260DE"/>
    <w:rsid w:val="00427B7E"/>
    <w:rsid w:val="00427BCF"/>
    <w:rsid w:val="00427DFB"/>
    <w:rsid w:val="00430069"/>
    <w:rsid w:val="0043009C"/>
    <w:rsid w:val="004316AF"/>
    <w:rsid w:val="00431828"/>
    <w:rsid w:val="004320FD"/>
    <w:rsid w:val="004323B2"/>
    <w:rsid w:val="004326A4"/>
    <w:rsid w:val="00432E8E"/>
    <w:rsid w:val="00433265"/>
    <w:rsid w:val="004332A2"/>
    <w:rsid w:val="004336FF"/>
    <w:rsid w:val="00433910"/>
    <w:rsid w:val="00433A63"/>
    <w:rsid w:val="00433DBF"/>
    <w:rsid w:val="00434074"/>
    <w:rsid w:val="00435ADE"/>
    <w:rsid w:val="0043614E"/>
    <w:rsid w:val="00436231"/>
    <w:rsid w:val="0043636A"/>
    <w:rsid w:val="004367D8"/>
    <w:rsid w:val="00437381"/>
    <w:rsid w:val="004373D1"/>
    <w:rsid w:val="0043745C"/>
    <w:rsid w:val="004375AD"/>
    <w:rsid w:val="00440098"/>
    <w:rsid w:val="0044083C"/>
    <w:rsid w:val="00440B78"/>
    <w:rsid w:val="00440CFC"/>
    <w:rsid w:val="004412E4"/>
    <w:rsid w:val="004416CD"/>
    <w:rsid w:val="0044175A"/>
    <w:rsid w:val="00441993"/>
    <w:rsid w:val="0044234D"/>
    <w:rsid w:val="004424FC"/>
    <w:rsid w:val="004428E2"/>
    <w:rsid w:val="0044334F"/>
    <w:rsid w:val="0044337E"/>
    <w:rsid w:val="00444080"/>
    <w:rsid w:val="00444CFF"/>
    <w:rsid w:val="00444D5D"/>
    <w:rsid w:val="00445454"/>
    <w:rsid w:val="0044589F"/>
    <w:rsid w:val="00445A47"/>
    <w:rsid w:val="00445CCC"/>
    <w:rsid w:val="00445D8A"/>
    <w:rsid w:val="00445FFD"/>
    <w:rsid w:val="004464F1"/>
    <w:rsid w:val="00447202"/>
    <w:rsid w:val="00447FA7"/>
    <w:rsid w:val="0045085E"/>
    <w:rsid w:val="00450B24"/>
    <w:rsid w:val="00450DEB"/>
    <w:rsid w:val="00451643"/>
    <w:rsid w:val="00451A84"/>
    <w:rsid w:val="00451C7B"/>
    <w:rsid w:val="0045250B"/>
    <w:rsid w:val="004534D2"/>
    <w:rsid w:val="004537EB"/>
    <w:rsid w:val="004541C1"/>
    <w:rsid w:val="00454278"/>
    <w:rsid w:val="0045452F"/>
    <w:rsid w:val="004549C0"/>
    <w:rsid w:val="00455AF6"/>
    <w:rsid w:val="00455B83"/>
    <w:rsid w:val="00455DF1"/>
    <w:rsid w:val="00455E11"/>
    <w:rsid w:val="004576A0"/>
    <w:rsid w:val="00457C21"/>
    <w:rsid w:val="00457F08"/>
    <w:rsid w:val="00457FE2"/>
    <w:rsid w:val="0046023E"/>
    <w:rsid w:val="00460CAD"/>
    <w:rsid w:val="00460D11"/>
    <w:rsid w:val="00460FD8"/>
    <w:rsid w:val="0046111A"/>
    <w:rsid w:val="00461538"/>
    <w:rsid w:val="00461B75"/>
    <w:rsid w:val="0046255B"/>
    <w:rsid w:val="004625A2"/>
    <w:rsid w:val="004639EB"/>
    <w:rsid w:val="00463BA1"/>
    <w:rsid w:val="00463D22"/>
    <w:rsid w:val="0046489A"/>
    <w:rsid w:val="00464B52"/>
    <w:rsid w:val="00464C8D"/>
    <w:rsid w:val="004658B7"/>
    <w:rsid w:val="00465C36"/>
    <w:rsid w:val="00465C81"/>
    <w:rsid w:val="00465E6E"/>
    <w:rsid w:val="004661D6"/>
    <w:rsid w:val="00466535"/>
    <w:rsid w:val="0046714C"/>
    <w:rsid w:val="00467B76"/>
    <w:rsid w:val="004701C7"/>
    <w:rsid w:val="00471310"/>
    <w:rsid w:val="004715D5"/>
    <w:rsid w:val="0047221E"/>
    <w:rsid w:val="0047222C"/>
    <w:rsid w:val="00472581"/>
    <w:rsid w:val="0047292C"/>
    <w:rsid w:val="00472BDF"/>
    <w:rsid w:val="00472D62"/>
    <w:rsid w:val="00472D7A"/>
    <w:rsid w:val="00473696"/>
    <w:rsid w:val="004739FC"/>
    <w:rsid w:val="00473E5E"/>
    <w:rsid w:val="00474162"/>
    <w:rsid w:val="004746A9"/>
    <w:rsid w:val="0047471A"/>
    <w:rsid w:val="00474B25"/>
    <w:rsid w:val="004751C4"/>
    <w:rsid w:val="0047535C"/>
    <w:rsid w:val="00475453"/>
    <w:rsid w:val="00475AC4"/>
    <w:rsid w:val="00475C00"/>
    <w:rsid w:val="00475D80"/>
    <w:rsid w:val="00476105"/>
    <w:rsid w:val="0047672F"/>
    <w:rsid w:val="00476DE9"/>
    <w:rsid w:val="0047774F"/>
    <w:rsid w:val="004802AC"/>
    <w:rsid w:val="00480B27"/>
    <w:rsid w:val="00481149"/>
    <w:rsid w:val="00481205"/>
    <w:rsid w:val="004817A8"/>
    <w:rsid w:val="004817C9"/>
    <w:rsid w:val="004818C4"/>
    <w:rsid w:val="00481B17"/>
    <w:rsid w:val="00481FC6"/>
    <w:rsid w:val="004820AF"/>
    <w:rsid w:val="00482B8D"/>
    <w:rsid w:val="004833F2"/>
    <w:rsid w:val="0048340E"/>
    <w:rsid w:val="00483D1C"/>
    <w:rsid w:val="004842FB"/>
    <w:rsid w:val="004843EC"/>
    <w:rsid w:val="00484750"/>
    <w:rsid w:val="0048477B"/>
    <w:rsid w:val="004852E5"/>
    <w:rsid w:val="00485F45"/>
    <w:rsid w:val="00486239"/>
    <w:rsid w:val="00486678"/>
    <w:rsid w:val="00486724"/>
    <w:rsid w:val="00487DDF"/>
    <w:rsid w:val="00490102"/>
    <w:rsid w:val="0049015E"/>
    <w:rsid w:val="00490726"/>
    <w:rsid w:val="00491699"/>
    <w:rsid w:val="00491A1C"/>
    <w:rsid w:val="004921DD"/>
    <w:rsid w:val="0049226D"/>
    <w:rsid w:val="00492958"/>
    <w:rsid w:val="00492EAA"/>
    <w:rsid w:val="004940AD"/>
    <w:rsid w:val="00494389"/>
    <w:rsid w:val="00494B2C"/>
    <w:rsid w:val="00494F88"/>
    <w:rsid w:val="0049610E"/>
    <w:rsid w:val="004964CA"/>
    <w:rsid w:val="0049691A"/>
    <w:rsid w:val="00497A24"/>
    <w:rsid w:val="00497DC8"/>
    <w:rsid w:val="00497FE6"/>
    <w:rsid w:val="00497FFD"/>
    <w:rsid w:val="004A1781"/>
    <w:rsid w:val="004A2FA3"/>
    <w:rsid w:val="004A3573"/>
    <w:rsid w:val="004A37F4"/>
    <w:rsid w:val="004A39CB"/>
    <w:rsid w:val="004A3C0C"/>
    <w:rsid w:val="004A3F24"/>
    <w:rsid w:val="004A49D5"/>
    <w:rsid w:val="004A4B36"/>
    <w:rsid w:val="004A4FAE"/>
    <w:rsid w:val="004A5BDB"/>
    <w:rsid w:val="004A5D1D"/>
    <w:rsid w:val="004A611D"/>
    <w:rsid w:val="004A6295"/>
    <w:rsid w:val="004A64B2"/>
    <w:rsid w:val="004A66EA"/>
    <w:rsid w:val="004A6768"/>
    <w:rsid w:val="004A6F1E"/>
    <w:rsid w:val="004A6FFD"/>
    <w:rsid w:val="004A70BF"/>
    <w:rsid w:val="004A70FE"/>
    <w:rsid w:val="004A71B0"/>
    <w:rsid w:val="004A7BFC"/>
    <w:rsid w:val="004B075D"/>
    <w:rsid w:val="004B09B9"/>
    <w:rsid w:val="004B0F3A"/>
    <w:rsid w:val="004B1A36"/>
    <w:rsid w:val="004B1D2C"/>
    <w:rsid w:val="004B2043"/>
    <w:rsid w:val="004B20DA"/>
    <w:rsid w:val="004B2BA3"/>
    <w:rsid w:val="004B3696"/>
    <w:rsid w:val="004B3F0C"/>
    <w:rsid w:val="004B4391"/>
    <w:rsid w:val="004B4A5C"/>
    <w:rsid w:val="004B4C47"/>
    <w:rsid w:val="004B4F63"/>
    <w:rsid w:val="004B5BF4"/>
    <w:rsid w:val="004B62A8"/>
    <w:rsid w:val="004B6805"/>
    <w:rsid w:val="004B7230"/>
    <w:rsid w:val="004B73A3"/>
    <w:rsid w:val="004B74DC"/>
    <w:rsid w:val="004B7670"/>
    <w:rsid w:val="004B7977"/>
    <w:rsid w:val="004B7A88"/>
    <w:rsid w:val="004B7BA5"/>
    <w:rsid w:val="004C0768"/>
    <w:rsid w:val="004C0819"/>
    <w:rsid w:val="004C0A9D"/>
    <w:rsid w:val="004C0CB6"/>
    <w:rsid w:val="004C0CE9"/>
    <w:rsid w:val="004C169E"/>
    <w:rsid w:val="004C1EB5"/>
    <w:rsid w:val="004C1F84"/>
    <w:rsid w:val="004C2263"/>
    <w:rsid w:val="004C32F2"/>
    <w:rsid w:val="004C342B"/>
    <w:rsid w:val="004C3438"/>
    <w:rsid w:val="004C38BB"/>
    <w:rsid w:val="004C3A10"/>
    <w:rsid w:val="004C447F"/>
    <w:rsid w:val="004C4742"/>
    <w:rsid w:val="004C58DB"/>
    <w:rsid w:val="004C5E57"/>
    <w:rsid w:val="004C6550"/>
    <w:rsid w:val="004C6846"/>
    <w:rsid w:val="004C6A2C"/>
    <w:rsid w:val="004C6A91"/>
    <w:rsid w:val="004C7186"/>
    <w:rsid w:val="004C76AC"/>
    <w:rsid w:val="004D01C8"/>
    <w:rsid w:val="004D01F2"/>
    <w:rsid w:val="004D0217"/>
    <w:rsid w:val="004D11F4"/>
    <w:rsid w:val="004D1B4D"/>
    <w:rsid w:val="004D2047"/>
    <w:rsid w:val="004D20BF"/>
    <w:rsid w:val="004D2241"/>
    <w:rsid w:val="004D2A2B"/>
    <w:rsid w:val="004D2CBF"/>
    <w:rsid w:val="004D30C0"/>
    <w:rsid w:val="004D30EF"/>
    <w:rsid w:val="004D32E0"/>
    <w:rsid w:val="004D3573"/>
    <w:rsid w:val="004D3880"/>
    <w:rsid w:val="004D3DAA"/>
    <w:rsid w:val="004D4269"/>
    <w:rsid w:val="004D495A"/>
    <w:rsid w:val="004D4B45"/>
    <w:rsid w:val="004D4B98"/>
    <w:rsid w:val="004D4CDD"/>
    <w:rsid w:val="004D5117"/>
    <w:rsid w:val="004D52BA"/>
    <w:rsid w:val="004D57C2"/>
    <w:rsid w:val="004D5B19"/>
    <w:rsid w:val="004D5BE5"/>
    <w:rsid w:val="004D6244"/>
    <w:rsid w:val="004D65F0"/>
    <w:rsid w:val="004D6905"/>
    <w:rsid w:val="004D6B40"/>
    <w:rsid w:val="004D6DCA"/>
    <w:rsid w:val="004D78A5"/>
    <w:rsid w:val="004D7CFF"/>
    <w:rsid w:val="004E01A4"/>
    <w:rsid w:val="004E06DE"/>
    <w:rsid w:val="004E0E2F"/>
    <w:rsid w:val="004E0F22"/>
    <w:rsid w:val="004E142B"/>
    <w:rsid w:val="004E1517"/>
    <w:rsid w:val="004E16D0"/>
    <w:rsid w:val="004E2066"/>
    <w:rsid w:val="004E20DD"/>
    <w:rsid w:val="004E2DBE"/>
    <w:rsid w:val="004E3015"/>
    <w:rsid w:val="004E39CF"/>
    <w:rsid w:val="004E3AA2"/>
    <w:rsid w:val="004E3D13"/>
    <w:rsid w:val="004E43A3"/>
    <w:rsid w:val="004E4871"/>
    <w:rsid w:val="004E48D3"/>
    <w:rsid w:val="004E4EDA"/>
    <w:rsid w:val="004E5222"/>
    <w:rsid w:val="004E5278"/>
    <w:rsid w:val="004E5282"/>
    <w:rsid w:val="004E582D"/>
    <w:rsid w:val="004E5906"/>
    <w:rsid w:val="004E5954"/>
    <w:rsid w:val="004E5BB5"/>
    <w:rsid w:val="004E5D49"/>
    <w:rsid w:val="004E60ED"/>
    <w:rsid w:val="004E631F"/>
    <w:rsid w:val="004E654F"/>
    <w:rsid w:val="004E6CDA"/>
    <w:rsid w:val="004F06B7"/>
    <w:rsid w:val="004F0841"/>
    <w:rsid w:val="004F0927"/>
    <w:rsid w:val="004F0C5D"/>
    <w:rsid w:val="004F0D66"/>
    <w:rsid w:val="004F130F"/>
    <w:rsid w:val="004F2042"/>
    <w:rsid w:val="004F2F1F"/>
    <w:rsid w:val="004F2F47"/>
    <w:rsid w:val="004F3BE0"/>
    <w:rsid w:val="004F3C21"/>
    <w:rsid w:val="004F3D6E"/>
    <w:rsid w:val="004F3E4D"/>
    <w:rsid w:val="004F40AE"/>
    <w:rsid w:val="004F471B"/>
    <w:rsid w:val="004F47CE"/>
    <w:rsid w:val="004F4865"/>
    <w:rsid w:val="004F527D"/>
    <w:rsid w:val="004F5322"/>
    <w:rsid w:val="004F592B"/>
    <w:rsid w:val="004F5EFA"/>
    <w:rsid w:val="004F5F4D"/>
    <w:rsid w:val="004F62C2"/>
    <w:rsid w:val="004F65DA"/>
    <w:rsid w:val="004F66B5"/>
    <w:rsid w:val="004F6BA4"/>
    <w:rsid w:val="004F7198"/>
    <w:rsid w:val="004F7DD2"/>
    <w:rsid w:val="0050045B"/>
    <w:rsid w:val="00500E26"/>
    <w:rsid w:val="00500FA2"/>
    <w:rsid w:val="00501A6C"/>
    <w:rsid w:val="00501B35"/>
    <w:rsid w:val="00501E64"/>
    <w:rsid w:val="00502458"/>
    <w:rsid w:val="0050251E"/>
    <w:rsid w:val="005025E7"/>
    <w:rsid w:val="005027A3"/>
    <w:rsid w:val="00502F08"/>
    <w:rsid w:val="0050349C"/>
    <w:rsid w:val="005039C1"/>
    <w:rsid w:val="00503E35"/>
    <w:rsid w:val="005043B6"/>
    <w:rsid w:val="00504B83"/>
    <w:rsid w:val="00504FC6"/>
    <w:rsid w:val="00505217"/>
    <w:rsid w:val="005054F6"/>
    <w:rsid w:val="00505EF6"/>
    <w:rsid w:val="0050612E"/>
    <w:rsid w:val="00506166"/>
    <w:rsid w:val="005061CE"/>
    <w:rsid w:val="00506B27"/>
    <w:rsid w:val="00506BA0"/>
    <w:rsid w:val="00506FA3"/>
    <w:rsid w:val="0050716E"/>
    <w:rsid w:val="005101DF"/>
    <w:rsid w:val="005117E9"/>
    <w:rsid w:val="00511872"/>
    <w:rsid w:val="005119E4"/>
    <w:rsid w:val="00511BC2"/>
    <w:rsid w:val="00513F5A"/>
    <w:rsid w:val="005149A3"/>
    <w:rsid w:val="00514D6F"/>
    <w:rsid w:val="00514E8A"/>
    <w:rsid w:val="005151FB"/>
    <w:rsid w:val="005157B5"/>
    <w:rsid w:val="005158AB"/>
    <w:rsid w:val="0051595C"/>
    <w:rsid w:val="00515E7D"/>
    <w:rsid w:val="005166C2"/>
    <w:rsid w:val="005169E9"/>
    <w:rsid w:val="00516A91"/>
    <w:rsid w:val="00517760"/>
    <w:rsid w:val="005177ED"/>
    <w:rsid w:val="00517825"/>
    <w:rsid w:val="00517D31"/>
    <w:rsid w:val="00517FC1"/>
    <w:rsid w:val="005204AD"/>
    <w:rsid w:val="0052083F"/>
    <w:rsid w:val="00520E29"/>
    <w:rsid w:val="0052146C"/>
    <w:rsid w:val="0052183C"/>
    <w:rsid w:val="005219E7"/>
    <w:rsid w:val="00521C0D"/>
    <w:rsid w:val="005221DF"/>
    <w:rsid w:val="00522421"/>
    <w:rsid w:val="00522578"/>
    <w:rsid w:val="00522639"/>
    <w:rsid w:val="00522E0A"/>
    <w:rsid w:val="00522E12"/>
    <w:rsid w:val="0052349C"/>
    <w:rsid w:val="00523D7A"/>
    <w:rsid w:val="00523E0F"/>
    <w:rsid w:val="005241C0"/>
    <w:rsid w:val="0052455A"/>
    <w:rsid w:val="0052480F"/>
    <w:rsid w:val="00525260"/>
    <w:rsid w:val="0052527B"/>
    <w:rsid w:val="005260B4"/>
    <w:rsid w:val="005263B9"/>
    <w:rsid w:val="005263CB"/>
    <w:rsid w:val="00527015"/>
    <w:rsid w:val="00527306"/>
    <w:rsid w:val="00527B3C"/>
    <w:rsid w:val="00530441"/>
    <w:rsid w:val="00530607"/>
    <w:rsid w:val="005320C9"/>
    <w:rsid w:val="0053246A"/>
    <w:rsid w:val="00532DE2"/>
    <w:rsid w:val="00533FD7"/>
    <w:rsid w:val="00533FE1"/>
    <w:rsid w:val="00536BF2"/>
    <w:rsid w:val="00536F08"/>
    <w:rsid w:val="00536F0B"/>
    <w:rsid w:val="00537724"/>
    <w:rsid w:val="005377F7"/>
    <w:rsid w:val="00537F29"/>
    <w:rsid w:val="005405EF"/>
    <w:rsid w:val="00540B7A"/>
    <w:rsid w:val="0054110F"/>
    <w:rsid w:val="00541512"/>
    <w:rsid w:val="00541528"/>
    <w:rsid w:val="00541948"/>
    <w:rsid w:val="00541B25"/>
    <w:rsid w:val="00541BE9"/>
    <w:rsid w:val="0054240F"/>
    <w:rsid w:val="00542BD9"/>
    <w:rsid w:val="00542BFF"/>
    <w:rsid w:val="005430A2"/>
    <w:rsid w:val="00543694"/>
    <w:rsid w:val="005438A0"/>
    <w:rsid w:val="00543E8A"/>
    <w:rsid w:val="005441C0"/>
    <w:rsid w:val="00544368"/>
    <w:rsid w:val="00544371"/>
    <w:rsid w:val="0054490B"/>
    <w:rsid w:val="005449A2"/>
    <w:rsid w:val="00544A2A"/>
    <w:rsid w:val="00544BF6"/>
    <w:rsid w:val="00544DDC"/>
    <w:rsid w:val="005457D4"/>
    <w:rsid w:val="00545B4A"/>
    <w:rsid w:val="00545FAE"/>
    <w:rsid w:val="00546B6F"/>
    <w:rsid w:val="00547304"/>
    <w:rsid w:val="005479B9"/>
    <w:rsid w:val="005479F2"/>
    <w:rsid w:val="0055020F"/>
    <w:rsid w:val="005508DC"/>
    <w:rsid w:val="00551454"/>
    <w:rsid w:val="00551C8C"/>
    <w:rsid w:val="00551D36"/>
    <w:rsid w:val="00551E5F"/>
    <w:rsid w:val="005526FA"/>
    <w:rsid w:val="00552A7D"/>
    <w:rsid w:val="00552C9D"/>
    <w:rsid w:val="00554491"/>
    <w:rsid w:val="005549BB"/>
    <w:rsid w:val="00554E12"/>
    <w:rsid w:val="005554AA"/>
    <w:rsid w:val="00556643"/>
    <w:rsid w:val="00557BC3"/>
    <w:rsid w:val="00557FEA"/>
    <w:rsid w:val="00560C88"/>
    <w:rsid w:val="00560F88"/>
    <w:rsid w:val="005617EA"/>
    <w:rsid w:val="00561C67"/>
    <w:rsid w:val="00561F8B"/>
    <w:rsid w:val="00562235"/>
    <w:rsid w:val="0056240C"/>
    <w:rsid w:val="00562475"/>
    <w:rsid w:val="00562CA9"/>
    <w:rsid w:val="00562EAC"/>
    <w:rsid w:val="0056338E"/>
    <w:rsid w:val="00563A31"/>
    <w:rsid w:val="00563BF9"/>
    <w:rsid w:val="00563C7B"/>
    <w:rsid w:val="0056469A"/>
    <w:rsid w:val="00565762"/>
    <w:rsid w:val="00565E9A"/>
    <w:rsid w:val="0056637D"/>
    <w:rsid w:val="00566B24"/>
    <w:rsid w:val="00566BA8"/>
    <w:rsid w:val="005670D8"/>
    <w:rsid w:val="0056796E"/>
    <w:rsid w:val="00567AC8"/>
    <w:rsid w:val="00570369"/>
    <w:rsid w:val="00570FC1"/>
    <w:rsid w:val="005711A4"/>
    <w:rsid w:val="005715AC"/>
    <w:rsid w:val="0057166D"/>
    <w:rsid w:val="00572024"/>
    <w:rsid w:val="00572141"/>
    <w:rsid w:val="00572804"/>
    <w:rsid w:val="00573ACC"/>
    <w:rsid w:val="00574759"/>
    <w:rsid w:val="00574C3B"/>
    <w:rsid w:val="00574CBB"/>
    <w:rsid w:val="00574D10"/>
    <w:rsid w:val="00574D90"/>
    <w:rsid w:val="00574DFC"/>
    <w:rsid w:val="005752F3"/>
    <w:rsid w:val="005753AC"/>
    <w:rsid w:val="0057677E"/>
    <w:rsid w:val="0057690E"/>
    <w:rsid w:val="00576EE8"/>
    <w:rsid w:val="0057741A"/>
    <w:rsid w:val="00577539"/>
    <w:rsid w:val="00577670"/>
    <w:rsid w:val="00577E0B"/>
    <w:rsid w:val="0058016B"/>
    <w:rsid w:val="0058127B"/>
    <w:rsid w:val="0058293B"/>
    <w:rsid w:val="00582A7F"/>
    <w:rsid w:val="00582C8D"/>
    <w:rsid w:val="00582D6E"/>
    <w:rsid w:val="0058300A"/>
    <w:rsid w:val="00583689"/>
    <w:rsid w:val="0058386E"/>
    <w:rsid w:val="00584513"/>
    <w:rsid w:val="005847B9"/>
    <w:rsid w:val="00584B5B"/>
    <w:rsid w:val="00584D82"/>
    <w:rsid w:val="005854AD"/>
    <w:rsid w:val="00585F28"/>
    <w:rsid w:val="005866B2"/>
    <w:rsid w:val="005878F1"/>
    <w:rsid w:val="00587C63"/>
    <w:rsid w:val="00590D02"/>
    <w:rsid w:val="00591370"/>
    <w:rsid w:val="00591660"/>
    <w:rsid w:val="00591759"/>
    <w:rsid w:val="00591971"/>
    <w:rsid w:val="00591A43"/>
    <w:rsid w:val="0059211D"/>
    <w:rsid w:val="0059224D"/>
    <w:rsid w:val="005926DF"/>
    <w:rsid w:val="00592D91"/>
    <w:rsid w:val="00592E70"/>
    <w:rsid w:val="0059315A"/>
    <w:rsid w:val="005933B2"/>
    <w:rsid w:val="0059358C"/>
    <w:rsid w:val="00593C65"/>
    <w:rsid w:val="005945DE"/>
    <w:rsid w:val="00594AAA"/>
    <w:rsid w:val="00594D39"/>
    <w:rsid w:val="0059536C"/>
    <w:rsid w:val="00595604"/>
    <w:rsid w:val="005957B0"/>
    <w:rsid w:val="00595EA6"/>
    <w:rsid w:val="0059650D"/>
    <w:rsid w:val="0059675F"/>
    <w:rsid w:val="00596B4D"/>
    <w:rsid w:val="00597501"/>
    <w:rsid w:val="00597642"/>
    <w:rsid w:val="005976DD"/>
    <w:rsid w:val="0059774A"/>
    <w:rsid w:val="00597A56"/>
    <w:rsid w:val="005A010D"/>
    <w:rsid w:val="005A0223"/>
    <w:rsid w:val="005A073D"/>
    <w:rsid w:val="005A09D0"/>
    <w:rsid w:val="005A0A40"/>
    <w:rsid w:val="005A1300"/>
    <w:rsid w:val="005A18CD"/>
    <w:rsid w:val="005A1921"/>
    <w:rsid w:val="005A1A28"/>
    <w:rsid w:val="005A1C4B"/>
    <w:rsid w:val="005A27DC"/>
    <w:rsid w:val="005A28D4"/>
    <w:rsid w:val="005A368E"/>
    <w:rsid w:val="005A40F5"/>
    <w:rsid w:val="005A4557"/>
    <w:rsid w:val="005A4691"/>
    <w:rsid w:val="005A4C1F"/>
    <w:rsid w:val="005A4D03"/>
    <w:rsid w:val="005A4DE6"/>
    <w:rsid w:val="005A508A"/>
    <w:rsid w:val="005A5BE8"/>
    <w:rsid w:val="005A5C7C"/>
    <w:rsid w:val="005A5EEB"/>
    <w:rsid w:val="005A6429"/>
    <w:rsid w:val="005A6579"/>
    <w:rsid w:val="005A67CE"/>
    <w:rsid w:val="005A6AA9"/>
    <w:rsid w:val="005A6DD8"/>
    <w:rsid w:val="005A724D"/>
    <w:rsid w:val="005A78DD"/>
    <w:rsid w:val="005B0346"/>
    <w:rsid w:val="005B09A2"/>
    <w:rsid w:val="005B105D"/>
    <w:rsid w:val="005B19E9"/>
    <w:rsid w:val="005B2210"/>
    <w:rsid w:val="005B22D8"/>
    <w:rsid w:val="005B2303"/>
    <w:rsid w:val="005B2447"/>
    <w:rsid w:val="005B256B"/>
    <w:rsid w:val="005B2695"/>
    <w:rsid w:val="005B28D9"/>
    <w:rsid w:val="005B2AB0"/>
    <w:rsid w:val="005B2CEC"/>
    <w:rsid w:val="005B2F26"/>
    <w:rsid w:val="005B3DBE"/>
    <w:rsid w:val="005B3E6A"/>
    <w:rsid w:val="005B45BD"/>
    <w:rsid w:val="005B4607"/>
    <w:rsid w:val="005B46F4"/>
    <w:rsid w:val="005B475C"/>
    <w:rsid w:val="005B4951"/>
    <w:rsid w:val="005B4E9C"/>
    <w:rsid w:val="005B4FED"/>
    <w:rsid w:val="005B54A6"/>
    <w:rsid w:val="005B5B29"/>
    <w:rsid w:val="005B5D29"/>
    <w:rsid w:val="005B643F"/>
    <w:rsid w:val="005B64A5"/>
    <w:rsid w:val="005B6948"/>
    <w:rsid w:val="005B6D6F"/>
    <w:rsid w:val="005B6DFC"/>
    <w:rsid w:val="005B71E6"/>
    <w:rsid w:val="005B7ACE"/>
    <w:rsid w:val="005B7EBE"/>
    <w:rsid w:val="005C0FA6"/>
    <w:rsid w:val="005C11E3"/>
    <w:rsid w:val="005C1CE0"/>
    <w:rsid w:val="005C1EB2"/>
    <w:rsid w:val="005C21D3"/>
    <w:rsid w:val="005C2CB9"/>
    <w:rsid w:val="005C326C"/>
    <w:rsid w:val="005C3271"/>
    <w:rsid w:val="005C33EB"/>
    <w:rsid w:val="005C3C72"/>
    <w:rsid w:val="005C4513"/>
    <w:rsid w:val="005C4787"/>
    <w:rsid w:val="005C4876"/>
    <w:rsid w:val="005C49B3"/>
    <w:rsid w:val="005C4AA8"/>
    <w:rsid w:val="005C4BD3"/>
    <w:rsid w:val="005C5531"/>
    <w:rsid w:val="005C5570"/>
    <w:rsid w:val="005C5875"/>
    <w:rsid w:val="005C5890"/>
    <w:rsid w:val="005C61A5"/>
    <w:rsid w:val="005C64EF"/>
    <w:rsid w:val="005C68D3"/>
    <w:rsid w:val="005C6B82"/>
    <w:rsid w:val="005C6F52"/>
    <w:rsid w:val="005C732E"/>
    <w:rsid w:val="005C7561"/>
    <w:rsid w:val="005C762C"/>
    <w:rsid w:val="005C7989"/>
    <w:rsid w:val="005C7BB8"/>
    <w:rsid w:val="005C7C4D"/>
    <w:rsid w:val="005C7C73"/>
    <w:rsid w:val="005C7FD1"/>
    <w:rsid w:val="005D019C"/>
    <w:rsid w:val="005D0588"/>
    <w:rsid w:val="005D0591"/>
    <w:rsid w:val="005D059A"/>
    <w:rsid w:val="005D0A2C"/>
    <w:rsid w:val="005D17CC"/>
    <w:rsid w:val="005D2205"/>
    <w:rsid w:val="005D2398"/>
    <w:rsid w:val="005D2A97"/>
    <w:rsid w:val="005D2AF1"/>
    <w:rsid w:val="005D2E3C"/>
    <w:rsid w:val="005D2FAB"/>
    <w:rsid w:val="005D319F"/>
    <w:rsid w:val="005D35F3"/>
    <w:rsid w:val="005D3DDA"/>
    <w:rsid w:val="005D3E35"/>
    <w:rsid w:val="005D490D"/>
    <w:rsid w:val="005D4ADA"/>
    <w:rsid w:val="005D558F"/>
    <w:rsid w:val="005D5C0F"/>
    <w:rsid w:val="005D5F87"/>
    <w:rsid w:val="005D6096"/>
    <w:rsid w:val="005D70C9"/>
    <w:rsid w:val="005D71F3"/>
    <w:rsid w:val="005E00A0"/>
    <w:rsid w:val="005E0363"/>
    <w:rsid w:val="005E0527"/>
    <w:rsid w:val="005E0997"/>
    <w:rsid w:val="005E134D"/>
    <w:rsid w:val="005E194B"/>
    <w:rsid w:val="005E1A33"/>
    <w:rsid w:val="005E1E64"/>
    <w:rsid w:val="005E20CD"/>
    <w:rsid w:val="005E2172"/>
    <w:rsid w:val="005E21D7"/>
    <w:rsid w:val="005E23E4"/>
    <w:rsid w:val="005E2B0C"/>
    <w:rsid w:val="005E2B96"/>
    <w:rsid w:val="005E2BD7"/>
    <w:rsid w:val="005E3909"/>
    <w:rsid w:val="005E3DD6"/>
    <w:rsid w:val="005E4B00"/>
    <w:rsid w:val="005E5548"/>
    <w:rsid w:val="005E563B"/>
    <w:rsid w:val="005E6123"/>
    <w:rsid w:val="005E69DD"/>
    <w:rsid w:val="005E7014"/>
    <w:rsid w:val="005E7478"/>
    <w:rsid w:val="005E7BF9"/>
    <w:rsid w:val="005F013C"/>
    <w:rsid w:val="005F0423"/>
    <w:rsid w:val="005F132E"/>
    <w:rsid w:val="005F1AAB"/>
    <w:rsid w:val="005F1CC9"/>
    <w:rsid w:val="005F20F5"/>
    <w:rsid w:val="005F241F"/>
    <w:rsid w:val="005F2443"/>
    <w:rsid w:val="005F2674"/>
    <w:rsid w:val="005F2999"/>
    <w:rsid w:val="005F2C79"/>
    <w:rsid w:val="005F2CD8"/>
    <w:rsid w:val="005F32E8"/>
    <w:rsid w:val="005F3453"/>
    <w:rsid w:val="005F3989"/>
    <w:rsid w:val="005F3BEA"/>
    <w:rsid w:val="005F3E7F"/>
    <w:rsid w:val="005F3F7D"/>
    <w:rsid w:val="005F4240"/>
    <w:rsid w:val="005F4E9C"/>
    <w:rsid w:val="005F57B6"/>
    <w:rsid w:val="005F5AD3"/>
    <w:rsid w:val="005F6492"/>
    <w:rsid w:val="005F6752"/>
    <w:rsid w:val="005F6B8C"/>
    <w:rsid w:val="005F6F6A"/>
    <w:rsid w:val="005F7274"/>
    <w:rsid w:val="005F75E0"/>
    <w:rsid w:val="005F7B3F"/>
    <w:rsid w:val="005F7B83"/>
    <w:rsid w:val="00600B1D"/>
    <w:rsid w:val="00600DCC"/>
    <w:rsid w:val="00601086"/>
    <w:rsid w:val="00601265"/>
    <w:rsid w:val="006019EF"/>
    <w:rsid w:val="00601AD7"/>
    <w:rsid w:val="00601ADA"/>
    <w:rsid w:val="00601FE4"/>
    <w:rsid w:val="00602062"/>
    <w:rsid w:val="00602317"/>
    <w:rsid w:val="0060245B"/>
    <w:rsid w:val="00602E09"/>
    <w:rsid w:val="00602F20"/>
    <w:rsid w:val="00603180"/>
    <w:rsid w:val="00603192"/>
    <w:rsid w:val="006032CA"/>
    <w:rsid w:val="00603636"/>
    <w:rsid w:val="006039D0"/>
    <w:rsid w:val="0060496B"/>
    <w:rsid w:val="00604BBF"/>
    <w:rsid w:val="00604D5E"/>
    <w:rsid w:val="00604D90"/>
    <w:rsid w:val="00604E7E"/>
    <w:rsid w:val="00604FD0"/>
    <w:rsid w:val="006054B0"/>
    <w:rsid w:val="006056F2"/>
    <w:rsid w:val="0060577F"/>
    <w:rsid w:val="00606138"/>
    <w:rsid w:val="00606208"/>
    <w:rsid w:val="006063C3"/>
    <w:rsid w:val="00606572"/>
    <w:rsid w:val="00606646"/>
    <w:rsid w:val="00606F47"/>
    <w:rsid w:val="00606F92"/>
    <w:rsid w:val="00607877"/>
    <w:rsid w:val="00607A55"/>
    <w:rsid w:val="00607B07"/>
    <w:rsid w:val="00607FE8"/>
    <w:rsid w:val="006105B5"/>
    <w:rsid w:val="006106B0"/>
    <w:rsid w:val="006118F4"/>
    <w:rsid w:val="00611BD6"/>
    <w:rsid w:val="00612019"/>
    <w:rsid w:val="00612114"/>
    <w:rsid w:val="006128B2"/>
    <w:rsid w:val="00612B3C"/>
    <w:rsid w:val="00612E7E"/>
    <w:rsid w:val="00612F25"/>
    <w:rsid w:val="00613084"/>
    <w:rsid w:val="0061321E"/>
    <w:rsid w:val="00613743"/>
    <w:rsid w:val="006145C5"/>
    <w:rsid w:val="00614F8F"/>
    <w:rsid w:val="006154BF"/>
    <w:rsid w:val="0061654A"/>
    <w:rsid w:val="0061696A"/>
    <w:rsid w:val="00616A25"/>
    <w:rsid w:val="00616EA6"/>
    <w:rsid w:val="006175B5"/>
    <w:rsid w:val="00617625"/>
    <w:rsid w:val="00617653"/>
    <w:rsid w:val="00620068"/>
    <w:rsid w:val="006201B1"/>
    <w:rsid w:val="00620E77"/>
    <w:rsid w:val="0062106B"/>
    <w:rsid w:val="0062128F"/>
    <w:rsid w:val="00622F04"/>
    <w:rsid w:val="00623674"/>
    <w:rsid w:val="00623C64"/>
    <w:rsid w:val="00623F7A"/>
    <w:rsid w:val="00624667"/>
    <w:rsid w:val="006249CB"/>
    <w:rsid w:val="00624CCA"/>
    <w:rsid w:val="00624EBD"/>
    <w:rsid w:val="00625556"/>
    <w:rsid w:val="00625629"/>
    <w:rsid w:val="006260E6"/>
    <w:rsid w:val="0062654E"/>
    <w:rsid w:val="00626CA5"/>
    <w:rsid w:val="00626F5C"/>
    <w:rsid w:val="00627192"/>
    <w:rsid w:val="006273CD"/>
    <w:rsid w:val="00627823"/>
    <w:rsid w:val="00627862"/>
    <w:rsid w:val="00627B65"/>
    <w:rsid w:val="00627C22"/>
    <w:rsid w:val="00627FE5"/>
    <w:rsid w:val="00630A87"/>
    <w:rsid w:val="00630E2C"/>
    <w:rsid w:val="00630EC8"/>
    <w:rsid w:val="0063106C"/>
    <w:rsid w:val="006320FC"/>
    <w:rsid w:val="00632508"/>
    <w:rsid w:val="00633435"/>
    <w:rsid w:val="006335C2"/>
    <w:rsid w:val="00633C97"/>
    <w:rsid w:val="00634670"/>
    <w:rsid w:val="00634955"/>
    <w:rsid w:val="00634BA9"/>
    <w:rsid w:val="00634E03"/>
    <w:rsid w:val="00634FAE"/>
    <w:rsid w:val="0063519D"/>
    <w:rsid w:val="0063569C"/>
    <w:rsid w:val="006356D7"/>
    <w:rsid w:val="0063575C"/>
    <w:rsid w:val="006359EA"/>
    <w:rsid w:val="00635E85"/>
    <w:rsid w:val="006363E4"/>
    <w:rsid w:val="0063644B"/>
    <w:rsid w:val="006366D8"/>
    <w:rsid w:val="00636FAA"/>
    <w:rsid w:val="00637128"/>
    <w:rsid w:val="00637167"/>
    <w:rsid w:val="00637A85"/>
    <w:rsid w:val="00637C5D"/>
    <w:rsid w:val="00641052"/>
    <w:rsid w:val="006411BB"/>
    <w:rsid w:val="006412CF"/>
    <w:rsid w:val="0064190A"/>
    <w:rsid w:val="006419C3"/>
    <w:rsid w:val="00641A18"/>
    <w:rsid w:val="00641C79"/>
    <w:rsid w:val="00641D4B"/>
    <w:rsid w:val="00641E50"/>
    <w:rsid w:val="00642399"/>
    <w:rsid w:val="006430D6"/>
    <w:rsid w:val="00643B6A"/>
    <w:rsid w:val="00643CD6"/>
    <w:rsid w:val="00643F12"/>
    <w:rsid w:val="006448CE"/>
    <w:rsid w:val="00644DDC"/>
    <w:rsid w:val="006453D1"/>
    <w:rsid w:val="0064580F"/>
    <w:rsid w:val="00645DB5"/>
    <w:rsid w:val="006465E2"/>
    <w:rsid w:val="0064663F"/>
    <w:rsid w:val="0064669E"/>
    <w:rsid w:val="006468EA"/>
    <w:rsid w:val="00646E36"/>
    <w:rsid w:val="0064762D"/>
    <w:rsid w:val="0064787E"/>
    <w:rsid w:val="00650683"/>
    <w:rsid w:val="00650A98"/>
    <w:rsid w:val="00650B13"/>
    <w:rsid w:val="00651201"/>
    <w:rsid w:val="00651C70"/>
    <w:rsid w:val="00651EDA"/>
    <w:rsid w:val="00651FBC"/>
    <w:rsid w:val="00652578"/>
    <w:rsid w:val="00652617"/>
    <w:rsid w:val="006533E6"/>
    <w:rsid w:val="00653539"/>
    <w:rsid w:val="00653730"/>
    <w:rsid w:val="00653A22"/>
    <w:rsid w:val="00653BA9"/>
    <w:rsid w:val="00653D21"/>
    <w:rsid w:val="00654C7D"/>
    <w:rsid w:val="00654DAF"/>
    <w:rsid w:val="006553F5"/>
    <w:rsid w:val="00655D6F"/>
    <w:rsid w:val="0065621B"/>
    <w:rsid w:val="006570EA"/>
    <w:rsid w:val="0066017E"/>
    <w:rsid w:val="0066035A"/>
    <w:rsid w:val="0066084F"/>
    <w:rsid w:val="00660B52"/>
    <w:rsid w:val="00661529"/>
    <w:rsid w:val="0066235D"/>
    <w:rsid w:val="00662957"/>
    <w:rsid w:val="00662A43"/>
    <w:rsid w:val="00662B97"/>
    <w:rsid w:val="00662D51"/>
    <w:rsid w:val="00662DBF"/>
    <w:rsid w:val="006631B9"/>
    <w:rsid w:val="0066337E"/>
    <w:rsid w:val="006635C4"/>
    <w:rsid w:val="0066360F"/>
    <w:rsid w:val="0066367A"/>
    <w:rsid w:val="00663C9E"/>
    <w:rsid w:val="00663D8F"/>
    <w:rsid w:val="006642A6"/>
    <w:rsid w:val="00664D57"/>
    <w:rsid w:val="00665E60"/>
    <w:rsid w:val="00666443"/>
    <w:rsid w:val="00666970"/>
    <w:rsid w:val="0066707C"/>
    <w:rsid w:val="0066736A"/>
    <w:rsid w:val="006675D6"/>
    <w:rsid w:val="00667EDB"/>
    <w:rsid w:val="00670073"/>
    <w:rsid w:val="0067034D"/>
    <w:rsid w:val="0067086E"/>
    <w:rsid w:val="00670EA1"/>
    <w:rsid w:val="00671209"/>
    <w:rsid w:val="006717EA"/>
    <w:rsid w:val="006720C5"/>
    <w:rsid w:val="00672550"/>
    <w:rsid w:val="006727AA"/>
    <w:rsid w:val="006728D4"/>
    <w:rsid w:val="006728DA"/>
    <w:rsid w:val="00672C64"/>
    <w:rsid w:val="0067326B"/>
    <w:rsid w:val="006734C1"/>
    <w:rsid w:val="00673993"/>
    <w:rsid w:val="00674468"/>
    <w:rsid w:val="00675CCF"/>
    <w:rsid w:val="006767EA"/>
    <w:rsid w:val="00676BDE"/>
    <w:rsid w:val="006770F1"/>
    <w:rsid w:val="006772F3"/>
    <w:rsid w:val="0068063F"/>
    <w:rsid w:val="00680867"/>
    <w:rsid w:val="00681D0D"/>
    <w:rsid w:val="00681D4E"/>
    <w:rsid w:val="00682A73"/>
    <w:rsid w:val="00682D30"/>
    <w:rsid w:val="00683EE4"/>
    <w:rsid w:val="006840B4"/>
    <w:rsid w:val="006846AA"/>
    <w:rsid w:val="00684FF3"/>
    <w:rsid w:val="00685197"/>
    <w:rsid w:val="00685A14"/>
    <w:rsid w:val="00685B2F"/>
    <w:rsid w:val="006868A9"/>
    <w:rsid w:val="00686B2C"/>
    <w:rsid w:val="00687888"/>
    <w:rsid w:val="006902D2"/>
    <w:rsid w:val="0069054F"/>
    <w:rsid w:val="00690AAF"/>
    <w:rsid w:val="00690EDB"/>
    <w:rsid w:val="00691425"/>
    <w:rsid w:val="00691F0C"/>
    <w:rsid w:val="00692074"/>
    <w:rsid w:val="006921AC"/>
    <w:rsid w:val="006925E0"/>
    <w:rsid w:val="0069304C"/>
    <w:rsid w:val="006934DB"/>
    <w:rsid w:val="00693722"/>
    <w:rsid w:val="00693E33"/>
    <w:rsid w:val="00695001"/>
    <w:rsid w:val="006951BC"/>
    <w:rsid w:val="0069526D"/>
    <w:rsid w:val="006955E1"/>
    <w:rsid w:val="00696137"/>
    <w:rsid w:val="0069613A"/>
    <w:rsid w:val="0069630D"/>
    <w:rsid w:val="006964CA"/>
    <w:rsid w:val="00697BFF"/>
    <w:rsid w:val="00697C42"/>
    <w:rsid w:val="00697C99"/>
    <w:rsid w:val="00697F37"/>
    <w:rsid w:val="006A028B"/>
    <w:rsid w:val="006A053C"/>
    <w:rsid w:val="006A080B"/>
    <w:rsid w:val="006A0F0E"/>
    <w:rsid w:val="006A0F92"/>
    <w:rsid w:val="006A143E"/>
    <w:rsid w:val="006A1704"/>
    <w:rsid w:val="006A19CD"/>
    <w:rsid w:val="006A1CF9"/>
    <w:rsid w:val="006A2049"/>
    <w:rsid w:val="006A2986"/>
    <w:rsid w:val="006A29FE"/>
    <w:rsid w:val="006A3384"/>
    <w:rsid w:val="006A33E6"/>
    <w:rsid w:val="006A3A29"/>
    <w:rsid w:val="006A4499"/>
    <w:rsid w:val="006A44C2"/>
    <w:rsid w:val="006A4CFF"/>
    <w:rsid w:val="006A4D09"/>
    <w:rsid w:val="006A4E48"/>
    <w:rsid w:val="006A50BE"/>
    <w:rsid w:val="006A50C8"/>
    <w:rsid w:val="006A51EE"/>
    <w:rsid w:val="006A54C2"/>
    <w:rsid w:val="006A57C2"/>
    <w:rsid w:val="006A59EC"/>
    <w:rsid w:val="006A6061"/>
    <w:rsid w:val="006A60C5"/>
    <w:rsid w:val="006A6442"/>
    <w:rsid w:val="006A6B5B"/>
    <w:rsid w:val="006A7211"/>
    <w:rsid w:val="006A7260"/>
    <w:rsid w:val="006A75AD"/>
    <w:rsid w:val="006A75D5"/>
    <w:rsid w:val="006A7757"/>
    <w:rsid w:val="006A784A"/>
    <w:rsid w:val="006A7AC6"/>
    <w:rsid w:val="006A7E2D"/>
    <w:rsid w:val="006A7E86"/>
    <w:rsid w:val="006B0499"/>
    <w:rsid w:val="006B0943"/>
    <w:rsid w:val="006B209D"/>
    <w:rsid w:val="006B2A71"/>
    <w:rsid w:val="006B3B5C"/>
    <w:rsid w:val="006B3D91"/>
    <w:rsid w:val="006B3F70"/>
    <w:rsid w:val="006B4290"/>
    <w:rsid w:val="006B44E5"/>
    <w:rsid w:val="006B482C"/>
    <w:rsid w:val="006B4FAB"/>
    <w:rsid w:val="006B54C1"/>
    <w:rsid w:val="006B592C"/>
    <w:rsid w:val="006B5A03"/>
    <w:rsid w:val="006B5B02"/>
    <w:rsid w:val="006B5C1C"/>
    <w:rsid w:val="006B6429"/>
    <w:rsid w:val="006B656D"/>
    <w:rsid w:val="006B6A96"/>
    <w:rsid w:val="006B76F8"/>
    <w:rsid w:val="006B7E91"/>
    <w:rsid w:val="006C0479"/>
    <w:rsid w:val="006C05B1"/>
    <w:rsid w:val="006C1418"/>
    <w:rsid w:val="006C14FA"/>
    <w:rsid w:val="006C1BDA"/>
    <w:rsid w:val="006C1C8C"/>
    <w:rsid w:val="006C263E"/>
    <w:rsid w:val="006C2C04"/>
    <w:rsid w:val="006C2F84"/>
    <w:rsid w:val="006C38A4"/>
    <w:rsid w:val="006C3E58"/>
    <w:rsid w:val="006C4298"/>
    <w:rsid w:val="006C4717"/>
    <w:rsid w:val="006C4C9A"/>
    <w:rsid w:val="006C50B5"/>
    <w:rsid w:val="006C6444"/>
    <w:rsid w:val="006C6481"/>
    <w:rsid w:val="006C64B2"/>
    <w:rsid w:val="006C6D5D"/>
    <w:rsid w:val="006D00FB"/>
    <w:rsid w:val="006D0980"/>
    <w:rsid w:val="006D1435"/>
    <w:rsid w:val="006D1B8F"/>
    <w:rsid w:val="006D1CDD"/>
    <w:rsid w:val="006D2524"/>
    <w:rsid w:val="006D2B3E"/>
    <w:rsid w:val="006D2CBB"/>
    <w:rsid w:val="006D3464"/>
    <w:rsid w:val="006D3C18"/>
    <w:rsid w:val="006D3FD8"/>
    <w:rsid w:val="006D41C0"/>
    <w:rsid w:val="006D448B"/>
    <w:rsid w:val="006D4681"/>
    <w:rsid w:val="006D5243"/>
    <w:rsid w:val="006D5AEF"/>
    <w:rsid w:val="006D6006"/>
    <w:rsid w:val="006D63CE"/>
    <w:rsid w:val="006D642A"/>
    <w:rsid w:val="006D6AAD"/>
    <w:rsid w:val="006D70EF"/>
    <w:rsid w:val="006D7212"/>
    <w:rsid w:val="006D7943"/>
    <w:rsid w:val="006E00D8"/>
    <w:rsid w:val="006E0302"/>
    <w:rsid w:val="006E0623"/>
    <w:rsid w:val="006E0917"/>
    <w:rsid w:val="006E1458"/>
    <w:rsid w:val="006E16B2"/>
    <w:rsid w:val="006E1E8F"/>
    <w:rsid w:val="006E1F2B"/>
    <w:rsid w:val="006E1F92"/>
    <w:rsid w:val="006E25D0"/>
    <w:rsid w:val="006E2AE1"/>
    <w:rsid w:val="006E2BAE"/>
    <w:rsid w:val="006E2BF0"/>
    <w:rsid w:val="006E3608"/>
    <w:rsid w:val="006E383B"/>
    <w:rsid w:val="006E3A49"/>
    <w:rsid w:val="006E3E07"/>
    <w:rsid w:val="006E3E82"/>
    <w:rsid w:val="006E425E"/>
    <w:rsid w:val="006E4401"/>
    <w:rsid w:val="006E4DFF"/>
    <w:rsid w:val="006E56C1"/>
    <w:rsid w:val="006E59AB"/>
    <w:rsid w:val="006E6072"/>
    <w:rsid w:val="006E720A"/>
    <w:rsid w:val="006E78D9"/>
    <w:rsid w:val="006E7F32"/>
    <w:rsid w:val="006F0384"/>
    <w:rsid w:val="006F08B1"/>
    <w:rsid w:val="006F0A57"/>
    <w:rsid w:val="006F1055"/>
    <w:rsid w:val="006F16EE"/>
    <w:rsid w:val="006F18E9"/>
    <w:rsid w:val="006F1CC4"/>
    <w:rsid w:val="006F204A"/>
    <w:rsid w:val="006F2114"/>
    <w:rsid w:val="006F229B"/>
    <w:rsid w:val="006F244F"/>
    <w:rsid w:val="006F2511"/>
    <w:rsid w:val="006F2D04"/>
    <w:rsid w:val="006F4954"/>
    <w:rsid w:val="006F4BED"/>
    <w:rsid w:val="006F528F"/>
    <w:rsid w:val="006F5434"/>
    <w:rsid w:val="006F5BF1"/>
    <w:rsid w:val="006F60E8"/>
    <w:rsid w:val="006F61C3"/>
    <w:rsid w:val="006F6294"/>
    <w:rsid w:val="006F6CFE"/>
    <w:rsid w:val="006F7245"/>
    <w:rsid w:val="006F77F6"/>
    <w:rsid w:val="006F7AA7"/>
    <w:rsid w:val="00700601"/>
    <w:rsid w:val="0070063B"/>
    <w:rsid w:val="00700B66"/>
    <w:rsid w:val="00700F8D"/>
    <w:rsid w:val="007016ED"/>
    <w:rsid w:val="00701860"/>
    <w:rsid w:val="00701BDE"/>
    <w:rsid w:val="00701F13"/>
    <w:rsid w:val="007033ED"/>
    <w:rsid w:val="00703552"/>
    <w:rsid w:val="00703FA6"/>
    <w:rsid w:val="007040A5"/>
    <w:rsid w:val="00704D1E"/>
    <w:rsid w:val="00704E78"/>
    <w:rsid w:val="00704F03"/>
    <w:rsid w:val="00705938"/>
    <w:rsid w:val="0070741C"/>
    <w:rsid w:val="00707609"/>
    <w:rsid w:val="007078E6"/>
    <w:rsid w:val="00707AB3"/>
    <w:rsid w:val="00707ADA"/>
    <w:rsid w:val="00707DE2"/>
    <w:rsid w:val="0071079D"/>
    <w:rsid w:val="00710F88"/>
    <w:rsid w:val="00711456"/>
    <w:rsid w:val="00711482"/>
    <w:rsid w:val="007115B6"/>
    <w:rsid w:val="00711724"/>
    <w:rsid w:val="00711CDD"/>
    <w:rsid w:val="00711CF1"/>
    <w:rsid w:val="00711E14"/>
    <w:rsid w:val="00711FAC"/>
    <w:rsid w:val="00711FFC"/>
    <w:rsid w:val="007121DE"/>
    <w:rsid w:val="00712216"/>
    <w:rsid w:val="00712325"/>
    <w:rsid w:val="00713091"/>
    <w:rsid w:val="007132E3"/>
    <w:rsid w:val="007132E9"/>
    <w:rsid w:val="007136D3"/>
    <w:rsid w:val="00713CBD"/>
    <w:rsid w:val="00713DA0"/>
    <w:rsid w:val="00713DE4"/>
    <w:rsid w:val="00714A39"/>
    <w:rsid w:val="00714BA1"/>
    <w:rsid w:val="00714FE1"/>
    <w:rsid w:val="0071588D"/>
    <w:rsid w:val="00715A70"/>
    <w:rsid w:val="00716460"/>
    <w:rsid w:val="0071652F"/>
    <w:rsid w:val="0071679C"/>
    <w:rsid w:val="00716951"/>
    <w:rsid w:val="007174D1"/>
    <w:rsid w:val="00717BA7"/>
    <w:rsid w:val="0072003E"/>
    <w:rsid w:val="00720AF7"/>
    <w:rsid w:val="007210A0"/>
    <w:rsid w:val="00721383"/>
    <w:rsid w:val="00721B54"/>
    <w:rsid w:val="00721B5D"/>
    <w:rsid w:val="007227D3"/>
    <w:rsid w:val="007229B2"/>
    <w:rsid w:val="007229B4"/>
    <w:rsid w:val="00722D2B"/>
    <w:rsid w:val="00722E5B"/>
    <w:rsid w:val="0072374D"/>
    <w:rsid w:val="007238F4"/>
    <w:rsid w:val="00723D61"/>
    <w:rsid w:val="0072408F"/>
    <w:rsid w:val="007245B5"/>
    <w:rsid w:val="00726137"/>
    <w:rsid w:val="00726418"/>
    <w:rsid w:val="0072661E"/>
    <w:rsid w:val="007266E4"/>
    <w:rsid w:val="007267D9"/>
    <w:rsid w:val="007274EF"/>
    <w:rsid w:val="00727CA4"/>
    <w:rsid w:val="00730155"/>
    <w:rsid w:val="0073059D"/>
    <w:rsid w:val="00730A49"/>
    <w:rsid w:val="00730AD4"/>
    <w:rsid w:val="00730EA3"/>
    <w:rsid w:val="00731611"/>
    <w:rsid w:val="00731AED"/>
    <w:rsid w:val="00731B12"/>
    <w:rsid w:val="00731E51"/>
    <w:rsid w:val="00731E91"/>
    <w:rsid w:val="0073208E"/>
    <w:rsid w:val="00732206"/>
    <w:rsid w:val="00732284"/>
    <w:rsid w:val="00732D9F"/>
    <w:rsid w:val="00732E65"/>
    <w:rsid w:val="00732F95"/>
    <w:rsid w:val="00733200"/>
    <w:rsid w:val="00733354"/>
    <w:rsid w:val="00733410"/>
    <w:rsid w:val="0073408A"/>
    <w:rsid w:val="007342B6"/>
    <w:rsid w:val="00734B44"/>
    <w:rsid w:val="00734EED"/>
    <w:rsid w:val="007351EF"/>
    <w:rsid w:val="0073546D"/>
    <w:rsid w:val="007363C2"/>
    <w:rsid w:val="0073648F"/>
    <w:rsid w:val="00736701"/>
    <w:rsid w:val="00736725"/>
    <w:rsid w:val="007368C9"/>
    <w:rsid w:val="00736CAC"/>
    <w:rsid w:val="00736F14"/>
    <w:rsid w:val="00736F47"/>
    <w:rsid w:val="00737B2C"/>
    <w:rsid w:val="00737F25"/>
    <w:rsid w:val="00740D72"/>
    <w:rsid w:val="00741125"/>
    <w:rsid w:val="0074120A"/>
    <w:rsid w:val="00741632"/>
    <w:rsid w:val="007418C7"/>
    <w:rsid w:val="007419E2"/>
    <w:rsid w:val="00741E7C"/>
    <w:rsid w:val="00742504"/>
    <w:rsid w:val="00742D3A"/>
    <w:rsid w:val="00742F07"/>
    <w:rsid w:val="0074323E"/>
    <w:rsid w:val="0074365E"/>
    <w:rsid w:val="00743C7C"/>
    <w:rsid w:val="00745513"/>
    <w:rsid w:val="0074577E"/>
    <w:rsid w:val="00746CF2"/>
    <w:rsid w:val="00746E06"/>
    <w:rsid w:val="00747027"/>
    <w:rsid w:val="00747A84"/>
    <w:rsid w:val="00747F04"/>
    <w:rsid w:val="00750037"/>
    <w:rsid w:val="007507A5"/>
    <w:rsid w:val="007509A0"/>
    <w:rsid w:val="00750AA7"/>
    <w:rsid w:val="00750C82"/>
    <w:rsid w:val="007513A9"/>
    <w:rsid w:val="00751458"/>
    <w:rsid w:val="00751492"/>
    <w:rsid w:val="007516B3"/>
    <w:rsid w:val="00751778"/>
    <w:rsid w:val="00751AB3"/>
    <w:rsid w:val="00751C27"/>
    <w:rsid w:val="00751E79"/>
    <w:rsid w:val="00752249"/>
    <w:rsid w:val="00753007"/>
    <w:rsid w:val="0075331D"/>
    <w:rsid w:val="007535A2"/>
    <w:rsid w:val="00754143"/>
    <w:rsid w:val="00754157"/>
    <w:rsid w:val="00754599"/>
    <w:rsid w:val="00754EC5"/>
    <w:rsid w:val="007559CC"/>
    <w:rsid w:val="00755F28"/>
    <w:rsid w:val="00756587"/>
    <w:rsid w:val="00756749"/>
    <w:rsid w:val="00756A23"/>
    <w:rsid w:val="00756F23"/>
    <w:rsid w:val="007577E0"/>
    <w:rsid w:val="00757968"/>
    <w:rsid w:val="00757D42"/>
    <w:rsid w:val="00757ECF"/>
    <w:rsid w:val="00760349"/>
    <w:rsid w:val="0076048E"/>
    <w:rsid w:val="00760672"/>
    <w:rsid w:val="0076086A"/>
    <w:rsid w:val="00761FAE"/>
    <w:rsid w:val="00761FC3"/>
    <w:rsid w:val="0076221E"/>
    <w:rsid w:val="007624F1"/>
    <w:rsid w:val="00762764"/>
    <w:rsid w:val="00762837"/>
    <w:rsid w:val="00762FD8"/>
    <w:rsid w:val="007638D9"/>
    <w:rsid w:val="00763CDF"/>
    <w:rsid w:val="00763ECA"/>
    <w:rsid w:val="00764040"/>
    <w:rsid w:val="007640A1"/>
    <w:rsid w:val="00764185"/>
    <w:rsid w:val="00764734"/>
    <w:rsid w:val="0076485E"/>
    <w:rsid w:val="007657C8"/>
    <w:rsid w:val="00765A6D"/>
    <w:rsid w:val="007668FF"/>
    <w:rsid w:val="00766E82"/>
    <w:rsid w:val="007676F1"/>
    <w:rsid w:val="00767792"/>
    <w:rsid w:val="00770BEB"/>
    <w:rsid w:val="00771087"/>
    <w:rsid w:val="00771C07"/>
    <w:rsid w:val="0077216B"/>
    <w:rsid w:val="0077278F"/>
    <w:rsid w:val="007727B9"/>
    <w:rsid w:val="00772A07"/>
    <w:rsid w:val="00772BBB"/>
    <w:rsid w:val="00772C9F"/>
    <w:rsid w:val="00772D1D"/>
    <w:rsid w:val="00772D75"/>
    <w:rsid w:val="0077300E"/>
    <w:rsid w:val="007731B2"/>
    <w:rsid w:val="007733F0"/>
    <w:rsid w:val="00773E0C"/>
    <w:rsid w:val="00773ECF"/>
    <w:rsid w:val="00774BAA"/>
    <w:rsid w:val="00774F51"/>
    <w:rsid w:val="007752C6"/>
    <w:rsid w:val="00775A12"/>
    <w:rsid w:val="0077647D"/>
    <w:rsid w:val="00776986"/>
    <w:rsid w:val="00776BB7"/>
    <w:rsid w:val="00776E4E"/>
    <w:rsid w:val="00776EC6"/>
    <w:rsid w:val="0077780E"/>
    <w:rsid w:val="00777EA1"/>
    <w:rsid w:val="007802EB"/>
    <w:rsid w:val="00780713"/>
    <w:rsid w:val="0078088F"/>
    <w:rsid w:val="00780C19"/>
    <w:rsid w:val="00781137"/>
    <w:rsid w:val="0078132A"/>
    <w:rsid w:val="007817E5"/>
    <w:rsid w:val="007824D4"/>
    <w:rsid w:val="00782EE4"/>
    <w:rsid w:val="007834D8"/>
    <w:rsid w:val="00783571"/>
    <w:rsid w:val="007839D6"/>
    <w:rsid w:val="00783B47"/>
    <w:rsid w:val="0078408A"/>
    <w:rsid w:val="00784154"/>
    <w:rsid w:val="0078453B"/>
    <w:rsid w:val="00784633"/>
    <w:rsid w:val="0078475F"/>
    <w:rsid w:val="00784A43"/>
    <w:rsid w:val="00784C7D"/>
    <w:rsid w:val="00784ECE"/>
    <w:rsid w:val="00784F06"/>
    <w:rsid w:val="0078527E"/>
    <w:rsid w:val="0078532D"/>
    <w:rsid w:val="007854E3"/>
    <w:rsid w:val="00785881"/>
    <w:rsid w:val="00785AE4"/>
    <w:rsid w:val="00785F58"/>
    <w:rsid w:val="007863B2"/>
    <w:rsid w:val="00786CCE"/>
    <w:rsid w:val="00786D37"/>
    <w:rsid w:val="00787108"/>
    <w:rsid w:val="00787692"/>
    <w:rsid w:val="007878E5"/>
    <w:rsid w:val="00787AB9"/>
    <w:rsid w:val="00787ECF"/>
    <w:rsid w:val="00787F58"/>
    <w:rsid w:val="0079011C"/>
    <w:rsid w:val="0079017A"/>
    <w:rsid w:val="007905C5"/>
    <w:rsid w:val="00790994"/>
    <w:rsid w:val="0079102E"/>
    <w:rsid w:val="00791289"/>
    <w:rsid w:val="007913AA"/>
    <w:rsid w:val="00791867"/>
    <w:rsid w:val="007918EE"/>
    <w:rsid w:val="007921CA"/>
    <w:rsid w:val="00792457"/>
    <w:rsid w:val="00792459"/>
    <w:rsid w:val="00792F9D"/>
    <w:rsid w:val="0079333A"/>
    <w:rsid w:val="00793BC4"/>
    <w:rsid w:val="00793DB3"/>
    <w:rsid w:val="00794093"/>
    <w:rsid w:val="00794803"/>
    <w:rsid w:val="007948A3"/>
    <w:rsid w:val="00794AC3"/>
    <w:rsid w:val="00795066"/>
    <w:rsid w:val="00796024"/>
    <w:rsid w:val="007964B1"/>
    <w:rsid w:val="00796DE2"/>
    <w:rsid w:val="00796E1B"/>
    <w:rsid w:val="00797258"/>
    <w:rsid w:val="007A0EE1"/>
    <w:rsid w:val="007A1554"/>
    <w:rsid w:val="007A1932"/>
    <w:rsid w:val="007A2586"/>
    <w:rsid w:val="007A2F08"/>
    <w:rsid w:val="007A2F27"/>
    <w:rsid w:val="007A2F7E"/>
    <w:rsid w:val="007A31E1"/>
    <w:rsid w:val="007A3366"/>
    <w:rsid w:val="007A4315"/>
    <w:rsid w:val="007A4ACA"/>
    <w:rsid w:val="007A5132"/>
    <w:rsid w:val="007A56EA"/>
    <w:rsid w:val="007A57EA"/>
    <w:rsid w:val="007A581D"/>
    <w:rsid w:val="007A5B88"/>
    <w:rsid w:val="007A5BD6"/>
    <w:rsid w:val="007A5CCC"/>
    <w:rsid w:val="007A5DB5"/>
    <w:rsid w:val="007A5E67"/>
    <w:rsid w:val="007A60E9"/>
    <w:rsid w:val="007A647F"/>
    <w:rsid w:val="007A6F3F"/>
    <w:rsid w:val="007A7BBB"/>
    <w:rsid w:val="007A7D11"/>
    <w:rsid w:val="007B0083"/>
    <w:rsid w:val="007B02B4"/>
    <w:rsid w:val="007B0500"/>
    <w:rsid w:val="007B0623"/>
    <w:rsid w:val="007B0EED"/>
    <w:rsid w:val="007B13BB"/>
    <w:rsid w:val="007B1566"/>
    <w:rsid w:val="007B1A52"/>
    <w:rsid w:val="007B1B0D"/>
    <w:rsid w:val="007B1CEC"/>
    <w:rsid w:val="007B1E4F"/>
    <w:rsid w:val="007B22DA"/>
    <w:rsid w:val="007B2B13"/>
    <w:rsid w:val="007B2B59"/>
    <w:rsid w:val="007B2DC4"/>
    <w:rsid w:val="007B381B"/>
    <w:rsid w:val="007B39DA"/>
    <w:rsid w:val="007B40E7"/>
    <w:rsid w:val="007B4236"/>
    <w:rsid w:val="007B43AD"/>
    <w:rsid w:val="007B4A76"/>
    <w:rsid w:val="007B51F0"/>
    <w:rsid w:val="007B5296"/>
    <w:rsid w:val="007B63DA"/>
    <w:rsid w:val="007B66CD"/>
    <w:rsid w:val="007B6877"/>
    <w:rsid w:val="007C07D6"/>
    <w:rsid w:val="007C08AE"/>
    <w:rsid w:val="007C0B1E"/>
    <w:rsid w:val="007C0D86"/>
    <w:rsid w:val="007C12B1"/>
    <w:rsid w:val="007C143D"/>
    <w:rsid w:val="007C14E4"/>
    <w:rsid w:val="007C16CD"/>
    <w:rsid w:val="007C180E"/>
    <w:rsid w:val="007C18E0"/>
    <w:rsid w:val="007C2270"/>
    <w:rsid w:val="007C2360"/>
    <w:rsid w:val="007C23FA"/>
    <w:rsid w:val="007C2574"/>
    <w:rsid w:val="007C291A"/>
    <w:rsid w:val="007C2B03"/>
    <w:rsid w:val="007C2DB6"/>
    <w:rsid w:val="007C47C3"/>
    <w:rsid w:val="007C5202"/>
    <w:rsid w:val="007C56B9"/>
    <w:rsid w:val="007C589E"/>
    <w:rsid w:val="007C651F"/>
    <w:rsid w:val="007C680A"/>
    <w:rsid w:val="007C690B"/>
    <w:rsid w:val="007C6E3E"/>
    <w:rsid w:val="007C7076"/>
    <w:rsid w:val="007C7802"/>
    <w:rsid w:val="007D0137"/>
    <w:rsid w:val="007D0866"/>
    <w:rsid w:val="007D086D"/>
    <w:rsid w:val="007D11D3"/>
    <w:rsid w:val="007D11F3"/>
    <w:rsid w:val="007D12C3"/>
    <w:rsid w:val="007D15A8"/>
    <w:rsid w:val="007D1C65"/>
    <w:rsid w:val="007D1CFE"/>
    <w:rsid w:val="007D1D86"/>
    <w:rsid w:val="007D2752"/>
    <w:rsid w:val="007D2890"/>
    <w:rsid w:val="007D2F47"/>
    <w:rsid w:val="007D3327"/>
    <w:rsid w:val="007D34FC"/>
    <w:rsid w:val="007D36F3"/>
    <w:rsid w:val="007D3AEC"/>
    <w:rsid w:val="007D3B65"/>
    <w:rsid w:val="007D3E64"/>
    <w:rsid w:val="007D4114"/>
    <w:rsid w:val="007D4DEA"/>
    <w:rsid w:val="007D4FA0"/>
    <w:rsid w:val="007D4FC4"/>
    <w:rsid w:val="007D50EF"/>
    <w:rsid w:val="007D517E"/>
    <w:rsid w:val="007D5308"/>
    <w:rsid w:val="007D5357"/>
    <w:rsid w:val="007D54CA"/>
    <w:rsid w:val="007D5644"/>
    <w:rsid w:val="007D5937"/>
    <w:rsid w:val="007D651F"/>
    <w:rsid w:val="007D79D2"/>
    <w:rsid w:val="007D7E0F"/>
    <w:rsid w:val="007D7F0B"/>
    <w:rsid w:val="007D7F19"/>
    <w:rsid w:val="007E0194"/>
    <w:rsid w:val="007E0307"/>
    <w:rsid w:val="007E0316"/>
    <w:rsid w:val="007E0978"/>
    <w:rsid w:val="007E210C"/>
    <w:rsid w:val="007E274A"/>
    <w:rsid w:val="007E2EFB"/>
    <w:rsid w:val="007E2F8E"/>
    <w:rsid w:val="007E44B3"/>
    <w:rsid w:val="007E4784"/>
    <w:rsid w:val="007E5238"/>
    <w:rsid w:val="007E5960"/>
    <w:rsid w:val="007E5D89"/>
    <w:rsid w:val="007E69B3"/>
    <w:rsid w:val="007E6A57"/>
    <w:rsid w:val="007E7109"/>
    <w:rsid w:val="007E73D9"/>
    <w:rsid w:val="007E7E57"/>
    <w:rsid w:val="007E7FD2"/>
    <w:rsid w:val="007F0842"/>
    <w:rsid w:val="007F089B"/>
    <w:rsid w:val="007F0CA8"/>
    <w:rsid w:val="007F11E9"/>
    <w:rsid w:val="007F133F"/>
    <w:rsid w:val="007F22F7"/>
    <w:rsid w:val="007F2B3E"/>
    <w:rsid w:val="007F2DA0"/>
    <w:rsid w:val="007F2FAF"/>
    <w:rsid w:val="007F3DD7"/>
    <w:rsid w:val="007F3DF4"/>
    <w:rsid w:val="007F3DFB"/>
    <w:rsid w:val="007F4255"/>
    <w:rsid w:val="007F4B07"/>
    <w:rsid w:val="007F4B13"/>
    <w:rsid w:val="007F5D66"/>
    <w:rsid w:val="007F6061"/>
    <w:rsid w:val="007F607F"/>
    <w:rsid w:val="007F666A"/>
    <w:rsid w:val="007F6670"/>
    <w:rsid w:val="007F69CF"/>
    <w:rsid w:val="007F6AFA"/>
    <w:rsid w:val="007F6B48"/>
    <w:rsid w:val="007F775F"/>
    <w:rsid w:val="007F7A4E"/>
    <w:rsid w:val="00800B7F"/>
    <w:rsid w:val="008014B7"/>
    <w:rsid w:val="008015B1"/>
    <w:rsid w:val="008016DE"/>
    <w:rsid w:val="00801721"/>
    <w:rsid w:val="00801A5A"/>
    <w:rsid w:val="00801D9F"/>
    <w:rsid w:val="00801E0B"/>
    <w:rsid w:val="00801EB1"/>
    <w:rsid w:val="00802D7B"/>
    <w:rsid w:val="008039C2"/>
    <w:rsid w:val="00803F61"/>
    <w:rsid w:val="00804808"/>
    <w:rsid w:val="00804A18"/>
    <w:rsid w:val="00804C00"/>
    <w:rsid w:val="00804E6C"/>
    <w:rsid w:val="0080509A"/>
    <w:rsid w:val="00805363"/>
    <w:rsid w:val="00805728"/>
    <w:rsid w:val="00805803"/>
    <w:rsid w:val="0080585A"/>
    <w:rsid w:val="00805A72"/>
    <w:rsid w:val="0080797D"/>
    <w:rsid w:val="00807A76"/>
    <w:rsid w:val="00810682"/>
    <w:rsid w:val="0081098E"/>
    <w:rsid w:val="008110EE"/>
    <w:rsid w:val="00811888"/>
    <w:rsid w:val="008118A8"/>
    <w:rsid w:val="00812810"/>
    <w:rsid w:val="00812F08"/>
    <w:rsid w:val="008130A3"/>
    <w:rsid w:val="008131BF"/>
    <w:rsid w:val="00813374"/>
    <w:rsid w:val="008135F8"/>
    <w:rsid w:val="00813A11"/>
    <w:rsid w:val="00814153"/>
    <w:rsid w:val="0081424A"/>
    <w:rsid w:val="0081436A"/>
    <w:rsid w:val="00814B68"/>
    <w:rsid w:val="00815341"/>
    <w:rsid w:val="00816209"/>
    <w:rsid w:val="008163DD"/>
    <w:rsid w:val="008165D1"/>
    <w:rsid w:val="00816B39"/>
    <w:rsid w:val="00816CB2"/>
    <w:rsid w:val="00817061"/>
    <w:rsid w:val="00817431"/>
    <w:rsid w:val="008178E5"/>
    <w:rsid w:val="00817971"/>
    <w:rsid w:val="00817C50"/>
    <w:rsid w:val="008208DC"/>
    <w:rsid w:val="00820C79"/>
    <w:rsid w:val="00821286"/>
    <w:rsid w:val="00821D4A"/>
    <w:rsid w:val="00821E2F"/>
    <w:rsid w:val="00821FA7"/>
    <w:rsid w:val="00822294"/>
    <w:rsid w:val="00822659"/>
    <w:rsid w:val="008232CE"/>
    <w:rsid w:val="00823582"/>
    <w:rsid w:val="008239B9"/>
    <w:rsid w:val="00824C1C"/>
    <w:rsid w:val="0082527A"/>
    <w:rsid w:val="008254D7"/>
    <w:rsid w:val="008256AC"/>
    <w:rsid w:val="00825C89"/>
    <w:rsid w:val="00825DEC"/>
    <w:rsid w:val="00825ED4"/>
    <w:rsid w:val="008260B4"/>
    <w:rsid w:val="008263D8"/>
    <w:rsid w:val="008264C5"/>
    <w:rsid w:val="00826872"/>
    <w:rsid w:val="00826944"/>
    <w:rsid w:val="008269AB"/>
    <w:rsid w:val="00826C86"/>
    <w:rsid w:val="0082708F"/>
    <w:rsid w:val="0082739A"/>
    <w:rsid w:val="00827531"/>
    <w:rsid w:val="0082797E"/>
    <w:rsid w:val="00827CA2"/>
    <w:rsid w:val="00830071"/>
    <w:rsid w:val="0083209B"/>
    <w:rsid w:val="0083293F"/>
    <w:rsid w:val="00832A13"/>
    <w:rsid w:val="00832B59"/>
    <w:rsid w:val="008330BB"/>
    <w:rsid w:val="00833C28"/>
    <w:rsid w:val="00833C79"/>
    <w:rsid w:val="00833D75"/>
    <w:rsid w:val="008340C4"/>
    <w:rsid w:val="008354F8"/>
    <w:rsid w:val="00835BA4"/>
    <w:rsid w:val="00836DFE"/>
    <w:rsid w:val="008372B0"/>
    <w:rsid w:val="00837514"/>
    <w:rsid w:val="00837770"/>
    <w:rsid w:val="00837A8D"/>
    <w:rsid w:val="00837E91"/>
    <w:rsid w:val="00837FEF"/>
    <w:rsid w:val="00840148"/>
    <w:rsid w:val="008403DA"/>
    <w:rsid w:val="008406D9"/>
    <w:rsid w:val="00841267"/>
    <w:rsid w:val="00841392"/>
    <w:rsid w:val="0084151A"/>
    <w:rsid w:val="00841A45"/>
    <w:rsid w:val="0084297C"/>
    <w:rsid w:val="00843630"/>
    <w:rsid w:val="00843BA0"/>
    <w:rsid w:val="00843D2C"/>
    <w:rsid w:val="00844066"/>
    <w:rsid w:val="00844BE3"/>
    <w:rsid w:val="00844D5B"/>
    <w:rsid w:val="00846886"/>
    <w:rsid w:val="00847220"/>
    <w:rsid w:val="00847422"/>
    <w:rsid w:val="008505D5"/>
    <w:rsid w:val="008508DA"/>
    <w:rsid w:val="00850C23"/>
    <w:rsid w:val="00851981"/>
    <w:rsid w:val="008523C1"/>
    <w:rsid w:val="008526BE"/>
    <w:rsid w:val="00852715"/>
    <w:rsid w:val="00852E60"/>
    <w:rsid w:val="008536DE"/>
    <w:rsid w:val="008538EA"/>
    <w:rsid w:val="008539A4"/>
    <w:rsid w:val="00853E4A"/>
    <w:rsid w:val="00854118"/>
    <w:rsid w:val="0085437E"/>
    <w:rsid w:val="008544B8"/>
    <w:rsid w:val="00854EF8"/>
    <w:rsid w:val="008552BC"/>
    <w:rsid w:val="008552DC"/>
    <w:rsid w:val="008553F5"/>
    <w:rsid w:val="0085553B"/>
    <w:rsid w:val="008556FD"/>
    <w:rsid w:val="00856008"/>
    <w:rsid w:val="00856147"/>
    <w:rsid w:val="00856299"/>
    <w:rsid w:val="008567C6"/>
    <w:rsid w:val="008576FE"/>
    <w:rsid w:val="008600DC"/>
    <w:rsid w:val="0086020D"/>
    <w:rsid w:val="0086022F"/>
    <w:rsid w:val="008605B9"/>
    <w:rsid w:val="00860CF3"/>
    <w:rsid w:val="0086105F"/>
    <w:rsid w:val="008610A7"/>
    <w:rsid w:val="0086182A"/>
    <w:rsid w:val="0086276C"/>
    <w:rsid w:val="00862D44"/>
    <w:rsid w:val="00863148"/>
    <w:rsid w:val="008632D5"/>
    <w:rsid w:val="00864134"/>
    <w:rsid w:val="008647FC"/>
    <w:rsid w:val="00864DCB"/>
    <w:rsid w:val="00865C3A"/>
    <w:rsid w:val="0086624E"/>
    <w:rsid w:val="00866297"/>
    <w:rsid w:val="0086676C"/>
    <w:rsid w:val="00866B39"/>
    <w:rsid w:val="00866DDE"/>
    <w:rsid w:val="00867121"/>
    <w:rsid w:val="0086727D"/>
    <w:rsid w:val="008672B5"/>
    <w:rsid w:val="008703BD"/>
    <w:rsid w:val="008704AD"/>
    <w:rsid w:val="00870C43"/>
    <w:rsid w:val="00870E09"/>
    <w:rsid w:val="00870E79"/>
    <w:rsid w:val="00871016"/>
    <w:rsid w:val="008710C9"/>
    <w:rsid w:val="00871224"/>
    <w:rsid w:val="008717F3"/>
    <w:rsid w:val="0087198A"/>
    <w:rsid w:val="00873147"/>
    <w:rsid w:val="0087320F"/>
    <w:rsid w:val="0087351D"/>
    <w:rsid w:val="00874B23"/>
    <w:rsid w:val="00875051"/>
    <w:rsid w:val="00875FD7"/>
    <w:rsid w:val="008768B4"/>
    <w:rsid w:val="008771EF"/>
    <w:rsid w:val="00880975"/>
    <w:rsid w:val="00880CE3"/>
    <w:rsid w:val="00880F5A"/>
    <w:rsid w:val="00881021"/>
    <w:rsid w:val="00881088"/>
    <w:rsid w:val="00881140"/>
    <w:rsid w:val="008812E3"/>
    <w:rsid w:val="00881380"/>
    <w:rsid w:val="00881F14"/>
    <w:rsid w:val="008827FE"/>
    <w:rsid w:val="0088292F"/>
    <w:rsid w:val="00882E3E"/>
    <w:rsid w:val="00882F45"/>
    <w:rsid w:val="00883013"/>
    <w:rsid w:val="00883235"/>
    <w:rsid w:val="00883B32"/>
    <w:rsid w:val="00884CD9"/>
    <w:rsid w:val="00885063"/>
    <w:rsid w:val="008850E4"/>
    <w:rsid w:val="008851E2"/>
    <w:rsid w:val="00885203"/>
    <w:rsid w:val="00885F84"/>
    <w:rsid w:val="00885FEF"/>
    <w:rsid w:val="00886746"/>
    <w:rsid w:val="008873AC"/>
    <w:rsid w:val="00887A5C"/>
    <w:rsid w:val="00887B65"/>
    <w:rsid w:val="00887F4F"/>
    <w:rsid w:val="0089037D"/>
    <w:rsid w:val="008908EE"/>
    <w:rsid w:val="00890FB0"/>
    <w:rsid w:val="00891CCA"/>
    <w:rsid w:val="008921F8"/>
    <w:rsid w:val="00892285"/>
    <w:rsid w:val="00892B88"/>
    <w:rsid w:val="00892E0F"/>
    <w:rsid w:val="00893044"/>
    <w:rsid w:val="00893505"/>
    <w:rsid w:val="00893C96"/>
    <w:rsid w:val="00893DC3"/>
    <w:rsid w:val="00893ECA"/>
    <w:rsid w:val="00894315"/>
    <w:rsid w:val="008949EB"/>
    <w:rsid w:val="00894A4D"/>
    <w:rsid w:val="00894A69"/>
    <w:rsid w:val="00895B24"/>
    <w:rsid w:val="00895C71"/>
    <w:rsid w:val="008962B9"/>
    <w:rsid w:val="008962CD"/>
    <w:rsid w:val="008962E0"/>
    <w:rsid w:val="008969AA"/>
    <w:rsid w:val="00896FF2"/>
    <w:rsid w:val="0089710F"/>
    <w:rsid w:val="00897889"/>
    <w:rsid w:val="00897AC8"/>
    <w:rsid w:val="008A095D"/>
    <w:rsid w:val="008A1153"/>
    <w:rsid w:val="008A11C8"/>
    <w:rsid w:val="008A151E"/>
    <w:rsid w:val="008A168F"/>
    <w:rsid w:val="008A1BF7"/>
    <w:rsid w:val="008A2352"/>
    <w:rsid w:val="008A2481"/>
    <w:rsid w:val="008A2C88"/>
    <w:rsid w:val="008A2E68"/>
    <w:rsid w:val="008A30DC"/>
    <w:rsid w:val="008A3738"/>
    <w:rsid w:val="008A3BE8"/>
    <w:rsid w:val="008A46D6"/>
    <w:rsid w:val="008A4A3B"/>
    <w:rsid w:val="008A5063"/>
    <w:rsid w:val="008A52FC"/>
    <w:rsid w:val="008A53A0"/>
    <w:rsid w:val="008A578A"/>
    <w:rsid w:val="008A5F18"/>
    <w:rsid w:val="008A6663"/>
    <w:rsid w:val="008A6725"/>
    <w:rsid w:val="008A6A78"/>
    <w:rsid w:val="008A7668"/>
    <w:rsid w:val="008A77A7"/>
    <w:rsid w:val="008A7865"/>
    <w:rsid w:val="008A79B4"/>
    <w:rsid w:val="008A7F5F"/>
    <w:rsid w:val="008B037A"/>
    <w:rsid w:val="008B0711"/>
    <w:rsid w:val="008B0E17"/>
    <w:rsid w:val="008B100E"/>
    <w:rsid w:val="008B1736"/>
    <w:rsid w:val="008B184A"/>
    <w:rsid w:val="008B1BE9"/>
    <w:rsid w:val="008B2454"/>
    <w:rsid w:val="008B2608"/>
    <w:rsid w:val="008B3135"/>
    <w:rsid w:val="008B3624"/>
    <w:rsid w:val="008B3A51"/>
    <w:rsid w:val="008B40E1"/>
    <w:rsid w:val="008B4207"/>
    <w:rsid w:val="008B420D"/>
    <w:rsid w:val="008B4B8E"/>
    <w:rsid w:val="008B506B"/>
    <w:rsid w:val="008B6272"/>
    <w:rsid w:val="008B6462"/>
    <w:rsid w:val="008B648B"/>
    <w:rsid w:val="008B681C"/>
    <w:rsid w:val="008B7043"/>
    <w:rsid w:val="008B7365"/>
    <w:rsid w:val="008B7444"/>
    <w:rsid w:val="008C0AE7"/>
    <w:rsid w:val="008C0F02"/>
    <w:rsid w:val="008C0F93"/>
    <w:rsid w:val="008C1059"/>
    <w:rsid w:val="008C17C2"/>
    <w:rsid w:val="008C17C5"/>
    <w:rsid w:val="008C18C2"/>
    <w:rsid w:val="008C1AF6"/>
    <w:rsid w:val="008C1FC5"/>
    <w:rsid w:val="008C25F9"/>
    <w:rsid w:val="008C2EF5"/>
    <w:rsid w:val="008C2FFA"/>
    <w:rsid w:val="008C3141"/>
    <w:rsid w:val="008C3ED7"/>
    <w:rsid w:val="008C423E"/>
    <w:rsid w:val="008C5237"/>
    <w:rsid w:val="008C584D"/>
    <w:rsid w:val="008C585E"/>
    <w:rsid w:val="008C5A0A"/>
    <w:rsid w:val="008C5B50"/>
    <w:rsid w:val="008C5DAF"/>
    <w:rsid w:val="008C5EDE"/>
    <w:rsid w:val="008C618A"/>
    <w:rsid w:val="008C6754"/>
    <w:rsid w:val="008C6973"/>
    <w:rsid w:val="008C6A01"/>
    <w:rsid w:val="008C6BD6"/>
    <w:rsid w:val="008C6E11"/>
    <w:rsid w:val="008C7003"/>
    <w:rsid w:val="008C7168"/>
    <w:rsid w:val="008C765B"/>
    <w:rsid w:val="008C7ADD"/>
    <w:rsid w:val="008C7E58"/>
    <w:rsid w:val="008C7F46"/>
    <w:rsid w:val="008D00C7"/>
    <w:rsid w:val="008D071F"/>
    <w:rsid w:val="008D080C"/>
    <w:rsid w:val="008D0A68"/>
    <w:rsid w:val="008D1699"/>
    <w:rsid w:val="008D2094"/>
    <w:rsid w:val="008D2467"/>
    <w:rsid w:val="008D2B36"/>
    <w:rsid w:val="008D309B"/>
    <w:rsid w:val="008D3741"/>
    <w:rsid w:val="008D399C"/>
    <w:rsid w:val="008D3A97"/>
    <w:rsid w:val="008D3DAF"/>
    <w:rsid w:val="008D4F22"/>
    <w:rsid w:val="008D4F75"/>
    <w:rsid w:val="008D53C6"/>
    <w:rsid w:val="008D5E1F"/>
    <w:rsid w:val="008D5EFC"/>
    <w:rsid w:val="008D61B0"/>
    <w:rsid w:val="008D6736"/>
    <w:rsid w:val="008D73B9"/>
    <w:rsid w:val="008D77E1"/>
    <w:rsid w:val="008D7A1F"/>
    <w:rsid w:val="008D7A65"/>
    <w:rsid w:val="008D7A90"/>
    <w:rsid w:val="008D7F3F"/>
    <w:rsid w:val="008E0319"/>
    <w:rsid w:val="008E03F5"/>
    <w:rsid w:val="008E0E1E"/>
    <w:rsid w:val="008E1684"/>
    <w:rsid w:val="008E190B"/>
    <w:rsid w:val="008E1A04"/>
    <w:rsid w:val="008E1DE4"/>
    <w:rsid w:val="008E1E68"/>
    <w:rsid w:val="008E1EF7"/>
    <w:rsid w:val="008E2256"/>
    <w:rsid w:val="008E2691"/>
    <w:rsid w:val="008E2C02"/>
    <w:rsid w:val="008E2CC9"/>
    <w:rsid w:val="008E2E46"/>
    <w:rsid w:val="008E319F"/>
    <w:rsid w:val="008E3DBF"/>
    <w:rsid w:val="008E4AE8"/>
    <w:rsid w:val="008E4C40"/>
    <w:rsid w:val="008E4CBC"/>
    <w:rsid w:val="008E4DFD"/>
    <w:rsid w:val="008E509A"/>
    <w:rsid w:val="008E5106"/>
    <w:rsid w:val="008E5274"/>
    <w:rsid w:val="008E52AA"/>
    <w:rsid w:val="008E56F2"/>
    <w:rsid w:val="008E579F"/>
    <w:rsid w:val="008E66AB"/>
    <w:rsid w:val="008E67D4"/>
    <w:rsid w:val="008E72A5"/>
    <w:rsid w:val="008E7407"/>
    <w:rsid w:val="008E77F9"/>
    <w:rsid w:val="008E7E11"/>
    <w:rsid w:val="008F0805"/>
    <w:rsid w:val="008F083C"/>
    <w:rsid w:val="008F0B7A"/>
    <w:rsid w:val="008F0D62"/>
    <w:rsid w:val="008F1AA3"/>
    <w:rsid w:val="008F1C13"/>
    <w:rsid w:val="008F1D26"/>
    <w:rsid w:val="008F1F79"/>
    <w:rsid w:val="008F2566"/>
    <w:rsid w:val="008F2815"/>
    <w:rsid w:val="008F2F72"/>
    <w:rsid w:val="008F371A"/>
    <w:rsid w:val="008F37A7"/>
    <w:rsid w:val="008F38E9"/>
    <w:rsid w:val="008F3931"/>
    <w:rsid w:val="008F3CCD"/>
    <w:rsid w:val="008F5161"/>
    <w:rsid w:val="008F51D8"/>
    <w:rsid w:val="008F545A"/>
    <w:rsid w:val="008F5C8C"/>
    <w:rsid w:val="008F5D3D"/>
    <w:rsid w:val="008F609A"/>
    <w:rsid w:val="008F625B"/>
    <w:rsid w:val="008F64A9"/>
    <w:rsid w:val="008F675D"/>
    <w:rsid w:val="008F67A8"/>
    <w:rsid w:val="008F67B9"/>
    <w:rsid w:val="008F69F3"/>
    <w:rsid w:val="008F767C"/>
    <w:rsid w:val="008F7787"/>
    <w:rsid w:val="0090016D"/>
    <w:rsid w:val="0090039F"/>
    <w:rsid w:val="0090041C"/>
    <w:rsid w:val="00900A1B"/>
    <w:rsid w:val="00900AAA"/>
    <w:rsid w:val="0090159A"/>
    <w:rsid w:val="009015A1"/>
    <w:rsid w:val="0090269D"/>
    <w:rsid w:val="009028C5"/>
    <w:rsid w:val="00902C51"/>
    <w:rsid w:val="00902D29"/>
    <w:rsid w:val="00902E68"/>
    <w:rsid w:val="009035A4"/>
    <w:rsid w:val="009036A9"/>
    <w:rsid w:val="00903BBD"/>
    <w:rsid w:val="009040DD"/>
    <w:rsid w:val="009043A2"/>
    <w:rsid w:val="009044FB"/>
    <w:rsid w:val="009048FE"/>
    <w:rsid w:val="00905014"/>
    <w:rsid w:val="00905162"/>
    <w:rsid w:val="0090545A"/>
    <w:rsid w:val="009054F3"/>
    <w:rsid w:val="00905516"/>
    <w:rsid w:val="00905D94"/>
    <w:rsid w:val="009062A1"/>
    <w:rsid w:val="00906878"/>
    <w:rsid w:val="00906F39"/>
    <w:rsid w:val="00906F87"/>
    <w:rsid w:val="009070A3"/>
    <w:rsid w:val="009075D1"/>
    <w:rsid w:val="00907C76"/>
    <w:rsid w:val="00907C9C"/>
    <w:rsid w:val="00910330"/>
    <w:rsid w:val="00910EF7"/>
    <w:rsid w:val="009114D9"/>
    <w:rsid w:val="009126D8"/>
    <w:rsid w:val="0091297F"/>
    <w:rsid w:val="00912D0B"/>
    <w:rsid w:val="00913A60"/>
    <w:rsid w:val="00913CA9"/>
    <w:rsid w:val="0091424B"/>
    <w:rsid w:val="00914329"/>
    <w:rsid w:val="009143F6"/>
    <w:rsid w:val="00914E59"/>
    <w:rsid w:val="009158FC"/>
    <w:rsid w:val="0091597D"/>
    <w:rsid w:val="00916028"/>
    <w:rsid w:val="00916DE2"/>
    <w:rsid w:val="0091732A"/>
    <w:rsid w:val="0091763C"/>
    <w:rsid w:val="00917BF1"/>
    <w:rsid w:val="00917D2D"/>
    <w:rsid w:val="009203FB"/>
    <w:rsid w:val="009209E0"/>
    <w:rsid w:val="0092126E"/>
    <w:rsid w:val="00921467"/>
    <w:rsid w:val="0092158C"/>
    <w:rsid w:val="00921BAB"/>
    <w:rsid w:val="0092292C"/>
    <w:rsid w:val="00922994"/>
    <w:rsid w:val="009232AF"/>
    <w:rsid w:val="009238C0"/>
    <w:rsid w:val="00923D42"/>
    <w:rsid w:val="0092454D"/>
    <w:rsid w:val="009254CB"/>
    <w:rsid w:val="00926A24"/>
    <w:rsid w:val="00926A2D"/>
    <w:rsid w:val="00926E28"/>
    <w:rsid w:val="00927242"/>
    <w:rsid w:val="00927ABB"/>
    <w:rsid w:val="00930244"/>
    <w:rsid w:val="00930576"/>
    <w:rsid w:val="009306CE"/>
    <w:rsid w:val="009314E4"/>
    <w:rsid w:val="009323F2"/>
    <w:rsid w:val="00932401"/>
    <w:rsid w:val="00932A48"/>
    <w:rsid w:val="0093325B"/>
    <w:rsid w:val="00933923"/>
    <w:rsid w:val="00934F51"/>
    <w:rsid w:val="00935D89"/>
    <w:rsid w:val="00936496"/>
    <w:rsid w:val="00936619"/>
    <w:rsid w:val="00936976"/>
    <w:rsid w:val="00936B5B"/>
    <w:rsid w:val="00936BD9"/>
    <w:rsid w:val="00936C1B"/>
    <w:rsid w:val="00936FF0"/>
    <w:rsid w:val="00937092"/>
    <w:rsid w:val="0093792A"/>
    <w:rsid w:val="0094118D"/>
    <w:rsid w:val="00941200"/>
    <w:rsid w:val="00941C77"/>
    <w:rsid w:val="00941E76"/>
    <w:rsid w:val="009426A8"/>
    <w:rsid w:val="00942A52"/>
    <w:rsid w:val="00942CC6"/>
    <w:rsid w:val="00942FAF"/>
    <w:rsid w:val="009430C1"/>
    <w:rsid w:val="0094324D"/>
    <w:rsid w:val="009435CC"/>
    <w:rsid w:val="0094363B"/>
    <w:rsid w:val="00943CD4"/>
    <w:rsid w:val="00943E0F"/>
    <w:rsid w:val="00943E41"/>
    <w:rsid w:val="009441CB"/>
    <w:rsid w:val="00944FDB"/>
    <w:rsid w:val="00945066"/>
    <w:rsid w:val="00945CD5"/>
    <w:rsid w:val="00945D61"/>
    <w:rsid w:val="00946473"/>
    <w:rsid w:val="009465D1"/>
    <w:rsid w:val="00946613"/>
    <w:rsid w:val="009467F7"/>
    <w:rsid w:val="00946940"/>
    <w:rsid w:val="00946ACB"/>
    <w:rsid w:val="009475F4"/>
    <w:rsid w:val="00947C2F"/>
    <w:rsid w:val="009504BB"/>
    <w:rsid w:val="009510BE"/>
    <w:rsid w:val="00951808"/>
    <w:rsid w:val="009519B4"/>
    <w:rsid w:val="00951A55"/>
    <w:rsid w:val="00951EF2"/>
    <w:rsid w:val="00951FBB"/>
    <w:rsid w:val="00952024"/>
    <w:rsid w:val="0095254C"/>
    <w:rsid w:val="00952CED"/>
    <w:rsid w:val="00953BF1"/>
    <w:rsid w:val="009540FA"/>
    <w:rsid w:val="00954513"/>
    <w:rsid w:val="00954CE8"/>
    <w:rsid w:val="009553E2"/>
    <w:rsid w:val="0095549B"/>
    <w:rsid w:val="00955C59"/>
    <w:rsid w:val="00955CB3"/>
    <w:rsid w:val="00956D09"/>
    <w:rsid w:val="00956EA9"/>
    <w:rsid w:val="00957073"/>
    <w:rsid w:val="00957206"/>
    <w:rsid w:val="009572F7"/>
    <w:rsid w:val="009574B7"/>
    <w:rsid w:val="00957C31"/>
    <w:rsid w:val="00957F68"/>
    <w:rsid w:val="009600A2"/>
    <w:rsid w:val="009603EF"/>
    <w:rsid w:val="009604F3"/>
    <w:rsid w:val="0096059B"/>
    <w:rsid w:val="00960759"/>
    <w:rsid w:val="00960D9E"/>
    <w:rsid w:val="00960DBC"/>
    <w:rsid w:val="0096165A"/>
    <w:rsid w:val="00961968"/>
    <w:rsid w:val="0096222C"/>
    <w:rsid w:val="00962C5A"/>
    <w:rsid w:val="00962DD4"/>
    <w:rsid w:val="00962FB6"/>
    <w:rsid w:val="009637BF"/>
    <w:rsid w:val="00963A46"/>
    <w:rsid w:val="00963B7C"/>
    <w:rsid w:val="0096527F"/>
    <w:rsid w:val="009658B4"/>
    <w:rsid w:val="00965C4C"/>
    <w:rsid w:val="00965E1E"/>
    <w:rsid w:val="00966089"/>
    <w:rsid w:val="0096619A"/>
    <w:rsid w:val="009661C0"/>
    <w:rsid w:val="00966688"/>
    <w:rsid w:val="00966DB5"/>
    <w:rsid w:val="00966EA1"/>
    <w:rsid w:val="009678D6"/>
    <w:rsid w:val="0097010E"/>
    <w:rsid w:val="0097043E"/>
    <w:rsid w:val="009704FC"/>
    <w:rsid w:val="009707C7"/>
    <w:rsid w:val="0097094E"/>
    <w:rsid w:val="00970EEF"/>
    <w:rsid w:val="00971016"/>
    <w:rsid w:val="009710B4"/>
    <w:rsid w:val="0097142D"/>
    <w:rsid w:val="00972C1B"/>
    <w:rsid w:val="00972F42"/>
    <w:rsid w:val="0097302B"/>
    <w:rsid w:val="0097318D"/>
    <w:rsid w:val="009739D3"/>
    <w:rsid w:val="00974515"/>
    <w:rsid w:val="009748EB"/>
    <w:rsid w:val="00975822"/>
    <w:rsid w:val="0097609F"/>
    <w:rsid w:val="009764E3"/>
    <w:rsid w:val="009768E2"/>
    <w:rsid w:val="00976A43"/>
    <w:rsid w:val="00976D4B"/>
    <w:rsid w:val="00977850"/>
    <w:rsid w:val="00977A49"/>
    <w:rsid w:val="00977B3A"/>
    <w:rsid w:val="00977BA1"/>
    <w:rsid w:val="00977D84"/>
    <w:rsid w:val="00980AFD"/>
    <w:rsid w:val="00980BF1"/>
    <w:rsid w:val="00981230"/>
    <w:rsid w:val="0098186F"/>
    <w:rsid w:val="00981AF4"/>
    <w:rsid w:val="00981B84"/>
    <w:rsid w:val="00982882"/>
    <w:rsid w:val="00982D3C"/>
    <w:rsid w:val="0098346E"/>
    <w:rsid w:val="00983641"/>
    <w:rsid w:val="00983987"/>
    <w:rsid w:val="00983CA0"/>
    <w:rsid w:val="00983E17"/>
    <w:rsid w:val="00983E4B"/>
    <w:rsid w:val="00983ED4"/>
    <w:rsid w:val="0098406C"/>
    <w:rsid w:val="00984521"/>
    <w:rsid w:val="009849BF"/>
    <w:rsid w:val="00984D15"/>
    <w:rsid w:val="009854D6"/>
    <w:rsid w:val="00985D90"/>
    <w:rsid w:val="00985F47"/>
    <w:rsid w:val="0098629A"/>
    <w:rsid w:val="009864B6"/>
    <w:rsid w:val="00986622"/>
    <w:rsid w:val="0099016F"/>
    <w:rsid w:val="00990242"/>
    <w:rsid w:val="00990426"/>
    <w:rsid w:val="009904C1"/>
    <w:rsid w:val="00990ADB"/>
    <w:rsid w:val="009912DE"/>
    <w:rsid w:val="00991335"/>
    <w:rsid w:val="00991847"/>
    <w:rsid w:val="00991E77"/>
    <w:rsid w:val="0099246D"/>
    <w:rsid w:val="009926E5"/>
    <w:rsid w:val="00993899"/>
    <w:rsid w:val="00993DB6"/>
    <w:rsid w:val="00994DE5"/>
    <w:rsid w:val="00995C16"/>
    <w:rsid w:val="00995FA1"/>
    <w:rsid w:val="0099622C"/>
    <w:rsid w:val="009966F9"/>
    <w:rsid w:val="009968D7"/>
    <w:rsid w:val="009969E5"/>
    <w:rsid w:val="00996BB3"/>
    <w:rsid w:val="009A0BB9"/>
    <w:rsid w:val="009A0D4A"/>
    <w:rsid w:val="009A25F8"/>
    <w:rsid w:val="009A2617"/>
    <w:rsid w:val="009A2A58"/>
    <w:rsid w:val="009A4D50"/>
    <w:rsid w:val="009A4DA8"/>
    <w:rsid w:val="009A4FF7"/>
    <w:rsid w:val="009A5026"/>
    <w:rsid w:val="009A50FF"/>
    <w:rsid w:val="009A53AB"/>
    <w:rsid w:val="009A5423"/>
    <w:rsid w:val="009A5E80"/>
    <w:rsid w:val="009A65F1"/>
    <w:rsid w:val="009A665F"/>
    <w:rsid w:val="009A6B99"/>
    <w:rsid w:val="009A733A"/>
    <w:rsid w:val="009A7497"/>
    <w:rsid w:val="009A781B"/>
    <w:rsid w:val="009A7905"/>
    <w:rsid w:val="009A7EFD"/>
    <w:rsid w:val="009B00BE"/>
    <w:rsid w:val="009B02D0"/>
    <w:rsid w:val="009B0F90"/>
    <w:rsid w:val="009B12E0"/>
    <w:rsid w:val="009B1508"/>
    <w:rsid w:val="009B1D48"/>
    <w:rsid w:val="009B21A2"/>
    <w:rsid w:val="009B24DE"/>
    <w:rsid w:val="009B2809"/>
    <w:rsid w:val="009B2D2E"/>
    <w:rsid w:val="009B2E81"/>
    <w:rsid w:val="009B301C"/>
    <w:rsid w:val="009B3095"/>
    <w:rsid w:val="009B310F"/>
    <w:rsid w:val="009B3226"/>
    <w:rsid w:val="009B3897"/>
    <w:rsid w:val="009B3B49"/>
    <w:rsid w:val="009B3D01"/>
    <w:rsid w:val="009B3FF5"/>
    <w:rsid w:val="009B418E"/>
    <w:rsid w:val="009B4BE8"/>
    <w:rsid w:val="009B53CC"/>
    <w:rsid w:val="009B5A55"/>
    <w:rsid w:val="009B5F0D"/>
    <w:rsid w:val="009B6571"/>
    <w:rsid w:val="009B6B3D"/>
    <w:rsid w:val="009B6F9C"/>
    <w:rsid w:val="009B7312"/>
    <w:rsid w:val="009B75D7"/>
    <w:rsid w:val="009B75FF"/>
    <w:rsid w:val="009B766C"/>
    <w:rsid w:val="009B7989"/>
    <w:rsid w:val="009C0296"/>
    <w:rsid w:val="009C02AD"/>
    <w:rsid w:val="009C0D9E"/>
    <w:rsid w:val="009C0DAB"/>
    <w:rsid w:val="009C1255"/>
    <w:rsid w:val="009C1B54"/>
    <w:rsid w:val="009C2095"/>
    <w:rsid w:val="009C27BC"/>
    <w:rsid w:val="009C2A52"/>
    <w:rsid w:val="009C2CE1"/>
    <w:rsid w:val="009C3885"/>
    <w:rsid w:val="009C3A7C"/>
    <w:rsid w:val="009C3CAE"/>
    <w:rsid w:val="009C42C6"/>
    <w:rsid w:val="009C507C"/>
    <w:rsid w:val="009C595E"/>
    <w:rsid w:val="009C5E77"/>
    <w:rsid w:val="009C63B8"/>
    <w:rsid w:val="009C66AD"/>
    <w:rsid w:val="009C79B8"/>
    <w:rsid w:val="009D06AB"/>
    <w:rsid w:val="009D0A21"/>
    <w:rsid w:val="009D0B50"/>
    <w:rsid w:val="009D0E91"/>
    <w:rsid w:val="009D11E2"/>
    <w:rsid w:val="009D16E2"/>
    <w:rsid w:val="009D1EBB"/>
    <w:rsid w:val="009D22E8"/>
    <w:rsid w:val="009D2544"/>
    <w:rsid w:val="009D2C80"/>
    <w:rsid w:val="009D30BD"/>
    <w:rsid w:val="009D392A"/>
    <w:rsid w:val="009D3B06"/>
    <w:rsid w:val="009D4085"/>
    <w:rsid w:val="009D4A73"/>
    <w:rsid w:val="009D54F1"/>
    <w:rsid w:val="009D59BA"/>
    <w:rsid w:val="009D5B8C"/>
    <w:rsid w:val="009D5BCD"/>
    <w:rsid w:val="009D61B7"/>
    <w:rsid w:val="009D6736"/>
    <w:rsid w:val="009D6801"/>
    <w:rsid w:val="009D731A"/>
    <w:rsid w:val="009D75D1"/>
    <w:rsid w:val="009E07DB"/>
    <w:rsid w:val="009E07F3"/>
    <w:rsid w:val="009E0B41"/>
    <w:rsid w:val="009E0D1D"/>
    <w:rsid w:val="009E1322"/>
    <w:rsid w:val="009E15A6"/>
    <w:rsid w:val="009E176E"/>
    <w:rsid w:val="009E18E2"/>
    <w:rsid w:val="009E2185"/>
    <w:rsid w:val="009E2242"/>
    <w:rsid w:val="009E243B"/>
    <w:rsid w:val="009E2514"/>
    <w:rsid w:val="009E288F"/>
    <w:rsid w:val="009E29FA"/>
    <w:rsid w:val="009E2A10"/>
    <w:rsid w:val="009E2C6E"/>
    <w:rsid w:val="009E2D05"/>
    <w:rsid w:val="009E2DDD"/>
    <w:rsid w:val="009E2F43"/>
    <w:rsid w:val="009E3358"/>
    <w:rsid w:val="009E35D8"/>
    <w:rsid w:val="009E377A"/>
    <w:rsid w:val="009E4104"/>
    <w:rsid w:val="009E4422"/>
    <w:rsid w:val="009E4C57"/>
    <w:rsid w:val="009E4D30"/>
    <w:rsid w:val="009E4E43"/>
    <w:rsid w:val="009E5069"/>
    <w:rsid w:val="009E52AB"/>
    <w:rsid w:val="009E5664"/>
    <w:rsid w:val="009E5906"/>
    <w:rsid w:val="009E5A90"/>
    <w:rsid w:val="009E68A2"/>
    <w:rsid w:val="009E6975"/>
    <w:rsid w:val="009E69A3"/>
    <w:rsid w:val="009E6ACD"/>
    <w:rsid w:val="009E7260"/>
    <w:rsid w:val="009E762E"/>
    <w:rsid w:val="009E7BD4"/>
    <w:rsid w:val="009F0129"/>
    <w:rsid w:val="009F04F9"/>
    <w:rsid w:val="009F18BB"/>
    <w:rsid w:val="009F1E53"/>
    <w:rsid w:val="009F26FC"/>
    <w:rsid w:val="009F2D65"/>
    <w:rsid w:val="009F3274"/>
    <w:rsid w:val="009F367F"/>
    <w:rsid w:val="009F3C99"/>
    <w:rsid w:val="009F484B"/>
    <w:rsid w:val="009F4977"/>
    <w:rsid w:val="009F49F2"/>
    <w:rsid w:val="009F4AC3"/>
    <w:rsid w:val="009F4EED"/>
    <w:rsid w:val="009F5479"/>
    <w:rsid w:val="009F57AB"/>
    <w:rsid w:val="009F5E73"/>
    <w:rsid w:val="009F5F8F"/>
    <w:rsid w:val="009F63A4"/>
    <w:rsid w:val="009F6743"/>
    <w:rsid w:val="009F6854"/>
    <w:rsid w:val="009F6AEA"/>
    <w:rsid w:val="009F6F79"/>
    <w:rsid w:val="009F724B"/>
    <w:rsid w:val="009F7482"/>
    <w:rsid w:val="009F751A"/>
    <w:rsid w:val="00A000A8"/>
    <w:rsid w:val="00A001B7"/>
    <w:rsid w:val="00A00215"/>
    <w:rsid w:val="00A0032A"/>
    <w:rsid w:val="00A0069D"/>
    <w:rsid w:val="00A008C8"/>
    <w:rsid w:val="00A00CAD"/>
    <w:rsid w:val="00A01061"/>
    <w:rsid w:val="00A01862"/>
    <w:rsid w:val="00A01B9B"/>
    <w:rsid w:val="00A027B7"/>
    <w:rsid w:val="00A02AD5"/>
    <w:rsid w:val="00A02F37"/>
    <w:rsid w:val="00A038C2"/>
    <w:rsid w:val="00A03B2B"/>
    <w:rsid w:val="00A03DC5"/>
    <w:rsid w:val="00A03FA0"/>
    <w:rsid w:val="00A044D4"/>
    <w:rsid w:val="00A051DE"/>
    <w:rsid w:val="00A05540"/>
    <w:rsid w:val="00A0594B"/>
    <w:rsid w:val="00A064E9"/>
    <w:rsid w:val="00A0676A"/>
    <w:rsid w:val="00A06868"/>
    <w:rsid w:val="00A06A65"/>
    <w:rsid w:val="00A0708C"/>
    <w:rsid w:val="00A07860"/>
    <w:rsid w:val="00A07965"/>
    <w:rsid w:val="00A10589"/>
    <w:rsid w:val="00A10E06"/>
    <w:rsid w:val="00A11B59"/>
    <w:rsid w:val="00A12B45"/>
    <w:rsid w:val="00A12B72"/>
    <w:rsid w:val="00A12C84"/>
    <w:rsid w:val="00A13183"/>
    <w:rsid w:val="00A13796"/>
    <w:rsid w:val="00A13D23"/>
    <w:rsid w:val="00A1460D"/>
    <w:rsid w:val="00A14730"/>
    <w:rsid w:val="00A1494C"/>
    <w:rsid w:val="00A14959"/>
    <w:rsid w:val="00A14C58"/>
    <w:rsid w:val="00A14C7C"/>
    <w:rsid w:val="00A15652"/>
    <w:rsid w:val="00A162A5"/>
    <w:rsid w:val="00A16C3A"/>
    <w:rsid w:val="00A174D7"/>
    <w:rsid w:val="00A17A39"/>
    <w:rsid w:val="00A17AA7"/>
    <w:rsid w:val="00A17C81"/>
    <w:rsid w:val="00A212A3"/>
    <w:rsid w:val="00A21ABD"/>
    <w:rsid w:val="00A21AFC"/>
    <w:rsid w:val="00A21D4E"/>
    <w:rsid w:val="00A22D2C"/>
    <w:rsid w:val="00A22D4F"/>
    <w:rsid w:val="00A235CC"/>
    <w:rsid w:val="00A2364D"/>
    <w:rsid w:val="00A23AE4"/>
    <w:rsid w:val="00A24078"/>
    <w:rsid w:val="00A243F3"/>
    <w:rsid w:val="00A24697"/>
    <w:rsid w:val="00A25CFD"/>
    <w:rsid w:val="00A26878"/>
    <w:rsid w:val="00A26D05"/>
    <w:rsid w:val="00A26EFA"/>
    <w:rsid w:val="00A270B0"/>
    <w:rsid w:val="00A271C8"/>
    <w:rsid w:val="00A27AE4"/>
    <w:rsid w:val="00A27B3C"/>
    <w:rsid w:val="00A27FAE"/>
    <w:rsid w:val="00A307EF"/>
    <w:rsid w:val="00A313B0"/>
    <w:rsid w:val="00A3155E"/>
    <w:rsid w:val="00A336A5"/>
    <w:rsid w:val="00A336D4"/>
    <w:rsid w:val="00A337FC"/>
    <w:rsid w:val="00A33821"/>
    <w:rsid w:val="00A338E2"/>
    <w:rsid w:val="00A3402D"/>
    <w:rsid w:val="00A34368"/>
    <w:rsid w:val="00A34492"/>
    <w:rsid w:val="00A3488B"/>
    <w:rsid w:val="00A3497D"/>
    <w:rsid w:val="00A34C17"/>
    <w:rsid w:val="00A34C18"/>
    <w:rsid w:val="00A34C1E"/>
    <w:rsid w:val="00A34C61"/>
    <w:rsid w:val="00A34D5D"/>
    <w:rsid w:val="00A35605"/>
    <w:rsid w:val="00A35A10"/>
    <w:rsid w:val="00A35C78"/>
    <w:rsid w:val="00A35EBD"/>
    <w:rsid w:val="00A36258"/>
    <w:rsid w:val="00A369C1"/>
    <w:rsid w:val="00A37221"/>
    <w:rsid w:val="00A375E6"/>
    <w:rsid w:val="00A37683"/>
    <w:rsid w:val="00A377C0"/>
    <w:rsid w:val="00A37A16"/>
    <w:rsid w:val="00A37A3E"/>
    <w:rsid w:val="00A37E3D"/>
    <w:rsid w:val="00A37F19"/>
    <w:rsid w:val="00A40755"/>
    <w:rsid w:val="00A407D0"/>
    <w:rsid w:val="00A4086C"/>
    <w:rsid w:val="00A40A0B"/>
    <w:rsid w:val="00A41552"/>
    <w:rsid w:val="00A41562"/>
    <w:rsid w:val="00A4164B"/>
    <w:rsid w:val="00A41894"/>
    <w:rsid w:val="00A41CFE"/>
    <w:rsid w:val="00A42946"/>
    <w:rsid w:val="00A433F1"/>
    <w:rsid w:val="00A436E5"/>
    <w:rsid w:val="00A4382D"/>
    <w:rsid w:val="00A448F9"/>
    <w:rsid w:val="00A44CC1"/>
    <w:rsid w:val="00A44F82"/>
    <w:rsid w:val="00A45794"/>
    <w:rsid w:val="00A45EDD"/>
    <w:rsid w:val="00A464A5"/>
    <w:rsid w:val="00A46BF3"/>
    <w:rsid w:val="00A46DCB"/>
    <w:rsid w:val="00A47557"/>
    <w:rsid w:val="00A47712"/>
    <w:rsid w:val="00A477C5"/>
    <w:rsid w:val="00A50767"/>
    <w:rsid w:val="00A50DE1"/>
    <w:rsid w:val="00A50E0F"/>
    <w:rsid w:val="00A51159"/>
    <w:rsid w:val="00A51196"/>
    <w:rsid w:val="00A52C05"/>
    <w:rsid w:val="00A52C44"/>
    <w:rsid w:val="00A52CC7"/>
    <w:rsid w:val="00A52CF3"/>
    <w:rsid w:val="00A52EB4"/>
    <w:rsid w:val="00A53516"/>
    <w:rsid w:val="00A535D4"/>
    <w:rsid w:val="00A53AC1"/>
    <w:rsid w:val="00A5512C"/>
    <w:rsid w:val="00A552DA"/>
    <w:rsid w:val="00A554FB"/>
    <w:rsid w:val="00A557F4"/>
    <w:rsid w:val="00A55899"/>
    <w:rsid w:val="00A5596D"/>
    <w:rsid w:val="00A55D75"/>
    <w:rsid w:val="00A579E0"/>
    <w:rsid w:val="00A6002B"/>
    <w:rsid w:val="00A601B3"/>
    <w:rsid w:val="00A602E6"/>
    <w:rsid w:val="00A60767"/>
    <w:rsid w:val="00A6088F"/>
    <w:rsid w:val="00A60A09"/>
    <w:rsid w:val="00A60B51"/>
    <w:rsid w:val="00A60B8F"/>
    <w:rsid w:val="00A61024"/>
    <w:rsid w:val="00A61BC4"/>
    <w:rsid w:val="00A61FE9"/>
    <w:rsid w:val="00A621F9"/>
    <w:rsid w:val="00A6244C"/>
    <w:rsid w:val="00A63499"/>
    <w:rsid w:val="00A63B72"/>
    <w:rsid w:val="00A6434C"/>
    <w:rsid w:val="00A64785"/>
    <w:rsid w:val="00A657EE"/>
    <w:rsid w:val="00A659CF"/>
    <w:rsid w:val="00A65DC2"/>
    <w:rsid w:val="00A65DDE"/>
    <w:rsid w:val="00A65DE8"/>
    <w:rsid w:val="00A6616C"/>
    <w:rsid w:val="00A6618A"/>
    <w:rsid w:val="00A7041C"/>
    <w:rsid w:val="00A704D8"/>
    <w:rsid w:val="00A705B4"/>
    <w:rsid w:val="00A70629"/>
    <w:rsid w:val="00A70789"/>
    <w:rsid w:val="00A70899"/>
    <w:rsid w:val="00A71336"/>
    <w:rsid w:val="00A71379"/>
    <w:rsid w:val="00A7170E"/>
    <w:rsid w:val="00A719DE"/>
    <w:rsid w:val="00A71A9F"/>
    <w:rsid w:val="00A71AF4"/>
    <w:rsid w:val="00A71D4A"/>
    <w:rsid w:val="00A7200C"/>
    <w:rsid w:val="00A7218D"/>
    <w:rsid w:val="00A72F0D"/>
    <w:rsid w:val="00A72F92"/>
    <w:rsid w:val="00A7314F"/>
    <w:rsid w:val="00A7322C"/>
    <w:rsid w:val="00A73FCA"/>
    <w:rsid w:val="00A73FE9"/>
    <w:rsid w:val="00A743D8"/>
    <w:rsid w:val="00A743DD"/>
    <w:rsid w:val="00A7488C"/>
    <w:rsid w:val="00A7533A"/>
    <w:rsid w:val="00A75757"/>
    <w:rsid w:val="00A7616C"/>
    <w:rsid w:val="00A761B1"/>
    <w:rsid w:val="00A7624A"/>
    <w:rsid w:val="00A7633A"/>
    <w:rsid w:val="00A76B8C"/>
    <w:rsid w:val="00A7735C"/>
    <w:rsid w:val="00A77983"/>
    <w:rsid w:val="00A77DEA"/>
    <w:rsid w:val="00A80528"/>
    <w:rsid w:val="00A809D7"/>
    <w:rsid w:val="00A81193"/>
    <w:rsid w:val="00A811E5"/>
    <w:rsid w:val="00A81749"/>
    <w:rsid w:val="00A81F8B"/>
    <w:rsid w:val="00A82055"/>
    <w:rsid w:val="00A82459"/>
    <w:rsid w:val="00A82974"/>
    <w:rsid w:val="00A82991"/>
    <w:rsid w:val="00A829C2"/>
    <w:rsid w:val="00A83054"/>
    <w:rsid w:val="00A832FF"/>
    <w:rsid w:val="00A83388"/>
    <w:rsid w:val="00A83660"/>
    <w:rsid w:val="00A83AA2"/>
    <w:rsid w:val="00A83E02"/>
    <w:rsid w:val="00A83E0D"/>
    <w:rsid w:val="00A841D2"/>
    <w:rsid w:val="00A8455A"/>
    <w:rsid w:val="00A84F9D"/>
    <w:rsid w:val="00A8512C"/>
    <w:rsid w:val="00A85648"/>
    <w:rsid w:val="00A858AE"/>
    <w:rsid w:val="00A8593B"/>
    <w:rsid w:val="00A85956"/>
    <w:rsid w:val="00A859DD"/>
    <w:rsid w:val="00A861AF"/>
    <w:rsid w:val="00A867FF"/>
    <w:rsid w:val="00A8768F"/>
    <w:rsid w:val="00A90037"/>
    <w:rsid w:val="00A90380"/>
    <w:rsid w:val="00A9085D"/>
    <w:rsid w:val="00A90A96"/>
    <w:rsid w:val="00A9113A"/>
    <w:rsid w:val="00A91573"/>
    <w:rsid w:val="00A91A9D"/>
    <w:rsid w:val="00A91E37"/>
    <w:rsid w:val="00A91EC9"/>
    <w:rsid w:val="00A92C5F"/>
    <w:rsid w:val="00A9320B"/>
    <w:rsid w:val="00A93730"/>
    <w:rsid w:val="00A93860"/>
    <w:rsid w:val="00A93AC8"/>
    <w:rsid w:val="00A93BBC"/>
    <w:rsid w:val="00A93D53"/>
    <w:rsid w:val="00A93EB2"/>
    <w:rsid w:val="00A9495A"/>
    <w:rsid w:val="00A94AFD"/>
    <w:rsid w:val="00A94C14"/>
    <w:rsid w:val="00A94EA2"/>
    <w:rsid w:val="00A94F20"/>
    <w:rsid w:val="00A95269"/>
    <w:rsid w:val="00A95965"/>
    <w:rsid w:val="00A96500"/>
    <w:rsid w:val="00A97072"/>
    <w:rsid w:val="00A972CA"/>
    <w:rsid w:val="00A977E1"/>
    <w:rsid w:val="00A97808"/>
    <w:rsid w:val="00A978A2"/>
    <w:rsid w:val="00A97CC1"/>
    <w:rsid w:val="00A97F38"/>
    <w:rsid w:val="00AA0166"/>
    <w:rsid w:val="00AA069E"/>
    <w:rsid w:val="00AA06F5"/>
    <w:rsid w:val="00AA0CE5"/>
    <w:rsid w:val="00AA2015"/>
    <w:rsid w:val="00AA221A"/>
    <w:rsid w:val="00AA25BF"/>
    <w:rsid w:val="00AA2897"/>
    <w:rsid w:val="00AA2BD7"/>
    <w:rsid w:val="00AA3311"/>
    <w:rsid w:val="00AA3743"/>
    <w:rsid w:val="00AA37D9"/>
    <w:rsid w:val="00AA39CF"/>
    <w:rsid w:val="00AA3E84"/>
    <w:rsid w:val="00AA433A"/>
    <w:rsid w:val="00AA5869"/>
    <w:rsid w:val="00AA6038"/>
    <w:rsid w:val="00AA6202"/>
    <w:rsid w:val="00AA6240"/>
    <w:rsid w:val="00AA7084"/>
    <w:rsid w:val="00AA71D8"/>
    <w:rsid w:val="00AA7FB7"/>
    <w:rsid w:val="00AB03FB"/>
    <w:rsid w:val="00AB09B6"/>
    <w:rsid w:val="00AB0B65"/>
    <w:rsid w:val="00AB0E70"/>
    <w:rsid w:val="00AB1522"/>
    <w:rsid w:val="00AB159E"/>
    <w:rsid w:val="00AB191A"/>
    <w:rsid w:val="00AB1CB9"/>
    <w:rsid w:val="00AB1F41"/>
    <w:rsid w:val="00AB3020"/>
    <w:rsid w:val="00AB3294"/>
    <w:rsid w:val="00AB47DE"/>
    <w:rsid w:val="00AB49FE"/>
    <w:rsid w:val="00AB5032"/>
    <w:rsid w:val="00AB5330"/>
    <w:rsid w:val="00AB555E"/>
    <w:rsid w:val="00AB55C8"/>
    <w:rsid w:val="00AB599B"/>
    <w:rsid w:val="00AB61DF"/>
    <w:rsid w:val="00AB6223"/>
    <w:rsid w:val="00AB6243"/>
    <w:rsid w:val="00AB6470"/>
    <w:rsid w:val="00AB6988"/>
    <w:rsid w:val="00AB6CFD"/>
    <w:rsid w:val="00AB764B"/>
    <w:rsid w:val="00AB7721"/>
    <w:rsid w:val="00AC0305"/>
    <w:rsid w:val="00AC03AE"/>
    <w:rsid w:val="00AC0488"/>
    <w:rsid w:val="00AC05CB"/>
    <w:rsid w:val="00AC0A5A"/>
    <w:rsid w:val="00AC0A65"/>
    <w:rsid w:val="00AC0CAA"/>
    <w:rsid w:val="00AC0E6A"/>
    <w:rsid w:val="00AC12C4"/>
    <w:rsid w:val="00AC130F"/>
    <w:rsid w:val="00AC1C80"/>
    <w:rsid w:val="00AC2422"/>
    <w:rsid w:val="00AC3039"/>
    <w:rsid w:val="00AC30A6"/>
    <w:rsid w:val="00AC32AB"/>
    <w:rsid w:val="00AC3300"/>
    <w:rsid w:val="00AC414C"/>
    <w:rsid w:val="00AC4A58"/>
    <w:rsid w:val="00AC5C39"/>
    <w:rsid w:val="00AC5C4D"/>
    <w:rsid w:val="00AC5FEB"/>
    <w:rsid w:val="00AC627E"/>
    <w:rsid w:val="00AC6411"/>
    <w:rsid w:val="00AC6940"/>
    <w:rsid w:val="00AC7359"/>
    <w:rsid w:val="00AC7C26"/>
    <w:rsid w:val="00AD0173"/>
    <w:rsid w:val="00AD0B3C"/>
    <w:rsid w:val="00AD0CED"/>
    <w:rsid w:val="00AD1A5C"/>
    <w:rsid w:val="00AD1AEA"/>
    <w:rsid w:val="00AD1C30"/>
    <w:rsid w:val="00AD22A4"/>
    <w:rsid w:val="00AD2F26"/>
    <w:rsid w:val="00AD3206"/>
    <w:rsid w:val="00AD436A"/>
    <w:rsid w:val="00AD43E0"/>
    <w:rsid w:val="00AD4409"/>
    <w:rsid w:val="00AD5216"/>
    <w:rsid w:val="00AD54CD"/>
    <w:rsid w:val="00AD614C"/>
    <w:rsid w:val="00AD6410"/>
    <w:rsid w:val="00AD6412"/>
    <w:rsid w:val="00AD6498"/>
    <w:rsid w:val="00AD6646"/>
    <w:rsid w:val="00AD6868"/>
    <w:rsid w:val="00AD6B27"/>
    <w:rsid w:val="00AD6CF4"/>
    <w:rsid w:val="00AD6FDB"/>
    <w:rsid w:val="00AD7146"/>
    <w:rsid w:val="00AD7182"/>
    <w:rsid w:val="00AD784E"/>
    <w:rsid w:val="00AE0142"/>
    <w:rsid w:val="00AE029A"/>
    <w:rsid w:val="00AE097A"/>
    <w:rsid w:val="00AE0F4A"/>
    <w:rsid w:val="00AE142D"/>
    <w:rsid w:val="00AE149A"/>
    <w:rsid w:val="00AE15BC"/>
    <w:rsid w:val="00AE15EC"/>
    <w:rsid w:val="00AE19DC"/>
    <w:rsid w:val="00AE1BA4"/>
    <w:rsid w:val="00AE1C8E"/>
    <w:rsid w:val="00AE1F8C"/>
    <w:rsid w:val="00AE216C"/>
    <w:rsid w:val="00AE217F"/>
    <w:rsid w:val="00AE2B57"/>
    <w:rsid w:val="00AE2BB5"/>
    <w:rsid w:val="00AE32CC"/>
    <w:rsid w:val="00AE3342"/>
    <w:rsid w:val="00AE3370"/>
    <w:rsid w:val="00AE3E8E"/>
    <w:rsid w:val="00AE3EE9"/>
    <w:rsid w:val="00AE4B4F"/>
    <w:rsid w:val="00AE4C8E"/>
    <w:rsid w:val="00AE4DC9"/>
    <w:rsid w:val="00AE4F29"/>
    <w:rsid w:val="00AE5563"/>
    <w:rsid w:val="00AE59B5"/>
    <w:rsid w:val="00AE5C6A"/>
    <w:rsid w:val="00AE698C"/>
    <w:rsid w:val="00AE6AFB"/>
    <w:rsid w:val="00AE73E3"/>
    <w:rsid w:val="00AE75D1"/>
    <w:rsid w:val="00AE7B69"/>
    <w:rsid w:val="00AF0423"/>
    <w:rsid w:val="00AF0433"/>
    <w:rsid w:val="00AF0A38"/>
    <w:rsid w:val="00AF12F3"/>
    <w:rsid w:val="00AF1C91"/>
    <w:rsid w:val="00AF1DB6"/>
    <w:rsid w:val="00AF2AE1"/>
    <w:rsid w:val="00AF3500"/>
    <w:rsid w:val="00AF35A6"/>
    <w:rsid w:val="00AF3B26"/>
    <w:rsid w:val="00AF3FCC"/>
    <w:rsid w:val="00AF4B42"/>
    <w:rsid w:val="00AF4BDE"/>
    <w:rsid w:val="00AF50A3"/>
    <w:rsid w:val="00AF601E"/>
    <w:rsid w:val="00AF778C"/>
    <w:rsid w:val="00AF7BAB"/>
    <w:rsid w:val="00B002DD"/>
    <w:rsid w:val="00B004C4"/>
    <w:rsid w:val="00B0055E"/>
    <w:rsid w:val="00B005D2"/>
    <w:rsid w:val="00B00720"/>
    <w:rsid w:val="00B0099B"/>
    <w:rsid w:val="00B00E39"/>
    <w:rsid w:val="00B013E4"/>
    <w:rsid w:val="00B01816"/>
    <w:rsid w:val="00B01C22"/>
    <w:rsid w:val="00B01D11"/>
    <w:rsid w:val="00B01DD6"/>
    <w:rsid w:val="00B02243"/>
    <w:rsid w:val="00B02769"/>
    <w:rsid w:val="00B027D0"/>
    <w:rsid w:val="00B027E0"/>
    <w:rsid w:val="00B02820"/>
    <w:rsid w:val="00B02851"/>
    <w:rsid w:val="00B02B59"/>
    <w:rsid w:val="00B02D2F"/>
    <w:rsid w:val="00B0356E"/>
    <w:rsid w:val="00B03785"/>
    <w:rsid w:val="00B039B0"/>
    <w:rsid w:val="00B03B7E"/>
    <w:rsid w:val="00B04361"/>
    <w:rsid w:val="00B04426"/>
    <w:rsid w:val="00B04766"/>
    <w:rsid w:val="00B04F91"/>
    <w:rsid w:val="00B05381"/>
    <w:rsid w:val="00B054EC"/>
    <w:rsid w:val="00B0582D"/>
    <w:rsid w:val="00B058C0"/>
    <w:rsid w:val="00B05E61"/>
    <w:rsid w:val="00B0614B"/>
    <w:rsid w:val="00B069EF"/>
    <w:rsid w:val="00B06DAE"/>
    <w:rsid w:val="00B070D4"/>
    <w:rsid w:val="00B07E8B"/>
    <w:rsid w:val="00B10446"/>
    <w:rsid w:val="00B109E1"/>
    <w:rsid w:val="00B10A2D"/>
    <w:rsid w:val="00B10DBB"/>
    <w:rsid w:val="00B1255E"/>
    <w:rsid w:val="00B1266A"/>
    <w:rsid w:val="00B1275F"/>
    <w:rsid w:val="00B12A07"/>
    <w:rsid w:val="00B12E4F"/>
    <w:rsid w:val="00B12F56"/>
    <w:rsid w:val="00B13492"/>
    <w:rsid w:val="00B1361A"/>
    <w:rsid w:val="00B14139"/>
    <w:rsid w:val="00B146FC"/>
    <w:rsid w:val="00B149DE"/>
    <w:rsid w:val="00B14D90"/>
    <w:rsid w:val="00B151E4"/>
    <w:rsid w:val="00B1533B"/>
    <w:rsid w:val="00B155EB"/>
    <w:rsid w:val="00B15C45"/>
    <w:rsid w:val="00B16670"/>
    <w:rsid w:val="00B16DD9"/>
    <w:rsid w:val="00B1701B"/>
    <w:rsid w:val="00B175E6"/>
    <w:rsid w:val="00B177E9"/>
    <w:rsid w:val="00B17F1C"/>
    <w:rsid w:val="00B17F31"/>
    <w:rsid w:val="00B20D16"/>
    <w:rsid w:val="00B20D1F"/>
    <w:rsid w:val="00B212A9"/>
    <w:rsid w:val="00B21498"/>
    <w:rsid w:val="00B21912"/>
    <w:rsid w:val="00B21968"/>
    <w:rsid w:val="00B2261E"/>
    <w:rsid w:val="00B226F9"/>
    <w:rsid w:val="00B23040"/>
    <w:rsid w:val="00B2325E"/>
    <w:rsid w:val="00B2366A"/>
    <w:rsid w:val="00B24D58"/>
    <w:rsid w:val="00B24DFD"/>
    <w:rsid w:val="00B259DA"/>
    <w:rsid w:val="00B25C08"/>
    <w:rsid w:val="00B25C30"/>
    <w:rsid w:val="00B2652A"/>
    <w:rsid w:val="00B266FC"/>
    <w:rsid w:val="00B269C0"/>
    <w:rsid w:val="00B26B6E"/>
    <w:rsid w:val="00B274F0"/>
    <w:rsid w:val="00B275E7"/>
    <w:rsid w:val="00B2784A"/>
    <w:rsid w:val="00B27AAC"/>
    <w:rsid w:val="00B3024B"/>
    <w:rsid w:val="00B30261"/>
    <w:rsid w:val="00B30EF3"/>
    <w:rsid w:val="00B31B02"/>
    <w:rsid w:val="00B31B31"/>
    <w:rsid w:val="00B31BD2"/>
    <w:rsid w:val="00B31E1E"/>
    <w:rsid w:val="00B32550"/>
    <w:rsid w:val="00B32984"/>
    <w:rsid w:val="00B334F1"/>
    <w:rsid w:val="00B338C5"/>
    <w:rsid w:val="00B33BB8"/>
    <w:rsid w:val="00B33D35"/>
    <w:rsid w:val="00B3452D"/>
    <w:rsid w:val="00B347FC"/>
    <w:rsid w:val="00B34EC4"/>
    <w:rsid w:val="00B352F3"/>
    <w:rsid w:val="00B35312"/>
    <w:rsid w:val="00B354E9"/>
    <w:rsid w:val="00B35BAA"/>
    <w:rsid w:val="00B35C5D"/>
    <w:rsid w:val="00B36301"/>
    <w:rsid w:val="00B3698B"/>
    <w:rsid w:val="00B36C57"/>
    <w:rsid w:val="00B36CBB"/>
    <w:rsid w:val="00B3713B"/>
    <w:rsid w:val="00B3780A"/>
    <w:rsid w:val="00B37A73"/>
    <w:rsid w:val="00B37BD5"/>
    <w:rsid w:val="00B4023A"/>
    <w:rsid w:val="00B4056E"/>
    <w:rsid w:val="00B40821"/>
    <w:rsid w:val="00B4084C"/>
    <w:rsid w:val="00B408FA"/>
    <w:rsid w:val="00B41A32"/>
    <w:rsid w:val="00B41E91"/>
    <w:rsid w:val="00B4243F"/>
    <w:rsid w:val="00B42525"/>
    <w:rsid w:val="00B42D06"/>
    <w:rsid w:val="00B43084"/>
    <w:rsid w:val="00B435A4"/>
    <w:rsid w:val="00B43694"/>
    <w:rsid w:val="00B44062"/>
    <w:rsid w:val="00B442C1"/>
    <w:rsid w:val="00B44654"/>
    <w:rsid w:val="00B4485E"/>
    <w:rsid w:val="00B44BFD"/>
    <w:rsid w:val="00B4587B"/>
    <w:rsid w:val="00B459D0"/>
    <w:rsid w:val="00B45A13"/>
    <w:rsid w:val="00B45E6C"/>
    <w:rsid w:val="00B46244"/>
    <w:rsid w:val="00B46A82"/>
    <w:rsid w:val="00B46D4B"/>
    <w:rsid w:val="00B47BAB"/>
    <w:rsid w:val="00B47D2E"/>
    <w:rsid w:val="00B50368"/>
    <w:rsid w:val="00B50639"/>
    <w:rsid w:val="00B5072D"/>
    <w:rsid w:val="00B50AF9"/>
    <w:rsid w:val="00B50C02"/>
    <w:rsid w:val="00B50CF2"/>
    <w:rsid w:val="00B511B5"/>
    <w:rsid w:val="00B511DE"/>
    <w:rsid w:val="00B512F8"/>
    <w:rsid w:val="00B51978"/>
    <w:rsid w:val="00B5202A"/>
    <w:rsid w:val="00B52315"/>
    <w:rsid w:val="00B525DB"/>
    <w:rsid w:val="00B52C6F"/>
    <w:rsid w:val="00B531C6"/>
    <w:rsid w:val="00B534F8"/>
    <w:rsid w:val="00B537A5"/>
    <w:rsid w:val="00B5388B"/>
    <w:rsid w:val="00B53A26"/>
    <w:rsid w:val="00B53F8F"/>
    <w:rsid w:val="00B54125"/>
    <w:rsid w:val="00B5494A"/>
    <w:rsid w:val="00B54AC1"/>
    <w:rsid w:val="00B5526B"/>
    <w:rsid w:val="00B553EC"/>
    <w:rsid w:val="00B5570B"/>
    <w:rsid w:val="00B558D9"/>
    <w:rsid w:val="00B561D2"/>
    <w:rsid w:val="00B5676C"/>
    <w:rsid w:val="00B568BA"/>
    <w:rsid w:val="00B571BB"/>
    <w:rsid w:val="00B576DE"/>
    <w:rsid w:val="00B57B16"/>
    <w:rsid w:val="00B57B5E"/>
    <w:rsid w:val="00B603BF"/>
    <w:rsid w:val="00B603FB"/>
    <w:rsid w:val="00B60566"/>
    <w:rsid w:val="00B60961"/>
    <w:rsid w:val="00B61091"/>
    <w:rsid w:val="00B614B7"/>
    <w:rsid w:val="00B62245"/>
    <w:rsid w:val="00B626C0"/>
    <w:rsid w:val="00B63013"/>
    <w:rsid w:val="00B63184"/>
    <w:rsid w:val="00B6329C"/>
    <w:rsid w:val="00B63989"/>
    <w:rsid w:val="00B643EC"/>
    <w:rsid w:val="00B64574"/>
    <w:rsid w:val="00B6477E"/>
    <w:rsid w:val="00B64CDF"/>
    <w:rsid w:val="00B65248"/>
    <w:rsid w:val="00B65569"/>
    <w:rsid w:val="00B6577A"/>
    <w:rsid w:val="00B65E64"/>
    <w:rsid w:val="00B66124"/>
    <w:rsid w:val="00B66A5C"/>
    <w:rsid w:val="00B66E45"/>
    <w:rsid w:val="00B67129"/>
    <w:rsid w:val="00B676FA"/>
    <w:rsid w:val="00B67784"/>
    <w:rsid w:val="00B708A8"/>
    <w:rsid w:val="00B714FA"/>
    <w:rsid w:val="00B71A77"/>
    <w:rsid w:val="00B72006"/>
    <w:rsid w:val="00B720B0"/>
    <w:rsid w:val="00B720C4"/>
    <w:rsid w:val="00B72ACA"/>
    <w:rsid w:val="00B73075"/>
    <w:rsid w:val="00B734DA"/>
    <w:rsid w:val="00B73A08"/>
    <w:rsid w:val="00B73F08"/>
    <w:rsid w:val="00B745D7"/>
    <w:rsid w:val="00B74E8D"/>
    <w:rsid w:val="00B75184"/>
    <w:rsid w:val="00B7535E"/>
    <w:rsid w:val="00B75391"/>
    <w:rsid w:val="00B75832"/>
    <w:rsid w:val="00B7611A"/>
    <w:rsid w:val="00B76ABD"/>
    <w:rsid w:val="00B76CA8"/>
    <w:rsid w:val="00B76D62"/>
    <w:rsid w:val="00B76E48"/>
    <w:rsid w:val="00B775A6"/>
    <w:rsid w:val="00B776A5"/>
    <w:rsid w:val="00B77E48"/>
    <w:rsid w:val="00B80980"/>
    <w:rsid w:val="00B80B41"/>
    <w:rsid w:val="00B80C75"/>
    <w:rsid w:val="00B812E4"/>
    <w:rsid w:val="00B81F82"/>
    <w:rsid w:val="00B82668"/>
    <w:rsid w:val="00B83A50"/>
    <w:rsid w:val="00B83CFF"/>
    <w:rsid w:val="00B83EB4"/>
    <w:rsid w:val="00B83F01"/>
    <w:rsid w:val="00B846FF"/>
    <w:rsid w:val="00B8495F"/>
    <w:rsid w:val="00B85502"/>
    <w:rsid w:val="00B859B4"/>
    <w:rsid w:val="00B865F3"/>
    <w:rsid w:val="00B86629"/>
    <w:rsid w:val="00B87695"/>
    <w:rsid w:val="00B87D60"/>
    <w:rsid w:val="00B90559"/>
    <w:rsid w:val="00B905A7"/>
    <w:rsid w:val="00B906CB"/>
    <w:rsid w:val="00B90C96"/>
    <w:rsid w:val="00B90F50"/>
    <w:rsid w:val="00B911A9"/>
    <w:rsid w:val="00B91371"/>
    <w:rsid w:val="00B91459"/>
    <w:rsid w:val="00B91B40"/>
    <w:rsid w:val="00B91CC9"/>
    <w:rsid w:val="00B91DDC"/>
    <w:rsid w:val="00B920FF"/>
    <w:rsid w:val="00B92483"/>
    <w:rsid w:val="00B92C54"/>
    <w:rsid w:val="00B92E70"/>
    <w:rsid w:val="00B93314"/>
    <w:rsid w:val="00B933E4"/>
    <w:rsid w:val="00B9346E"/>
    <w:rsid w:val="00B93EE3"/>
    <w:rsid w:val="00B94627"/>
    <w:rsid w:val="00B94D0E"/>
    <w:rsid w:val="00B952F6"/>
    <w:rsid w:val="00B953A8"/>
    <w:rsid w:val="00B954B3"/>
    <w:rsid w:val="00B95E11"/>
    <w:rsid w:val="00B95EEA"/>
    <w:rsid w:val="00B95FDA"/>
    <w:rsid w:val="00B96232"/>
    <w:rsid w:val="00B9723A"/>
    <w:rsid w:val="00B97604"/>
    <w:rsid w:val="00B97A39"/>
    <w:rsid w:val="00B97E78"/>
    <w:rsid w:val="00BA05DD"/>
    <w:rsid w:val="00BA0865"/>
    <w:rsid w:val="00BA0A81"/>
    <w:rsid w:val="00BA105F"/>
    <w:rsid w:val="00BA16BB"/>
    <w:rsid w:val="00BA1A99"/>
    <w:rsid w:val="00BA2396"/>
    <w:rsid w:val="00BA2B76"/>
    <w:rsid w:val="00BA3172"/>
    <w:rsid w:val="00BA37F8"/>
    <w:rsid w:val="00BA3F50"/>
    <w:rsid w:val="00BA4209"/>
    <w:rsid w:val="00BA4555"/>
    <w:rsid w:val="00BA4C52"/>
    <w:rsid w:val="00BA4D01"/>
    <w:rsid w:val="00BA54F8"/>
    <w:rsid w:val="00BA623B"/>
    <w:rsid w:val="00BA6EFE"/>
    <w:rsid w:val="00BA70B2"/>
    <w:rsid w:val="00BA730F"/>
    <w:rsid w:val="00BA74FA"/>
    <w:rsid w:val="00BA76C1"/>
    <w:rsid w:val="00BA7716"/>
    <w:rsid w:val="00BA7717"/>
    <w:rsid w:val="00BA77F1"/>
    <w:rsid w:val="00BB0D53"/>
    <w:rsid w:val="00BB0EFC"/>
    <w:rsid w:val="00BB1097"/>
    <w:rsid w:val="00BB1304"/>
    <w:rsid w:val="00BB1CC9"/>
    <w:rsid w:val="00BB22B7"/>
    <w:rsid w:val="00BB24B3"/>
    <w:rsid w:val="00BB2536"/>
    <w:rsid w:val="00BB2813"/>
    <w:rsid w:val="00BB2B91"/>
    <w:rsid w:val="00BB2C77"/>
    <w:rsid w:val="00BB353B"/>
    <w:rsid w:val="00BB3A35"/>
    <w:rsid w:val="00BB3F43"/>
    <w:rsid w:val="00BB44E7"/>
    <w:rsid w:val="00BB4A39"/>
    <w:rsid w:val="00BB4C22"/>
    <w:rsid w:val="00BB4F09"/>
    <w:rsid w:val="00BB5D99"/>
    <w:rsid w:val="00BB6271"/>
    <w:rsid w:val="00BB67FD"/>
    <w:rsid w:val="00BB6D3F"/>
    <w:rsid w:val="00BB7C01"/>
    <w:rsid w:val="00BC0199"/>
    <w:rsid w:val="00BC0418"/>
    <w:rsid w:val="00BC046D"/>
    <w:rsid w:val="00BC090E"/>
    <w:rsid w:val="00BC0E40"/>
    <w:rsid w:val="00BC0ED6"/>
    <w:rsid w:val="00BC1044"/>
    <w:rsid w:val="00BC1244"/>
    <w:rsid w:val="00BC173D"/>
    <w:rsid w:val="00BC1988"/>
    <w:rsid w:val="00BC2674"/>
    <w:rsid w:val="00BC27B4"/>
    <w:rsid w:val="00BC2ED4"/>
    <w:rsid w:val="00BC2FC1"/>
    <w:rsid w:val="00BC30F0"/>
    <w:rsid w:val="00BC3708"/>
    <w:rsid w:val="00BC3AB6"/>
    <w:rsid w:val="00BC43C5"/>
    <w:rsid w:val="00BC4880"/>
    <w:rsid w:val="00BC5C81"/>
    <w:rsid w:val="00BC6334"/>
    <w:rsid w:val="00BC6554"/>
    <w:rsid w:val="00BC6780"/>
    <w:rsid w:val="00BC6812"/>
    <w:rsid w:val="00BC69DC"/>
    <w:rsid w:val="00BC7325"/>
    <w:rsid w:val="00BC76A6"/>
    <w:rsid w:val="00BC7924"/>
    <w:rsid w:val="00BC792B"/>
    <w:rsid w:val="00BC7A12"/>
    <w:rsid w:val="00BD04EE"/>
    <w:rsid w:val="00BD0C7E"/>
    <w:rsid w:val="00BD210B"/>
    <w:rsid w:val="00BD212C"/>
    <w:rsid w:val="00BD21E2"/>
    <w:rsid w:val="00BD2630"/>
    <w:rsid w:val="00BD2666"/>
    <w:rsid w:val="00BD2AC0"/>
    <w:rsid w:val="00BD2CD3"/>
    <w:rsid w:val="00BD34FB"/>
    <w:rsid w:val="00BD3802"/>
    <w:rsid w:val="00BD3FFD"/>
    <w:rsid w:val="00BD5008"/>
    <w:rsid w:val="00BD5117"/>
    <w:rsid w:val="00BD5143"/>
    <w:rsid w:val="00BD514F"/>
    <w:rsid w:val="00BD52AF"/>
    <w:rsid w:val="00BD6929"/>
    <w:rsid w:val="00BD6B0F"/>
    <w:rsid w:val="00BD712B"/>
    <w:rsid w:val="00BD7290"/>
    <w:rsid w:val="00BD7510"/>
    <w:rsid w:val="00BD7637"/>
    <w:rsid w:val="00BD76F7"/>
    <w:rsid w:val="00BD7B6F"/>
    <w:rsid w:val="00BE04E7"/>
    <w:rsid w:val="00BE0EF7"/>
    <w:rsid w:val="00BE1448"/>
    <w:rsid w:val="00BE14F6"/>
    <w:rsid w:val="00BE1548"/>
    <w:rsid w:val="00BE1B54"/>
    <w:rsid w:val="00BE1C34"/>
    <w:rsid w:val="00BE1CC1"/>
    <w:rsid w:val="00BE1CF4"/>
    <w:rsid w:val="00BE1F34"/>
    <w:rsid w:val="00BE249D"/>
    <w:rsid w:val="00BE2B96"/>
    <w:rsid w:val="00BE2C06"/>
    <w:rsid w:val="00BE3496"/>
    <w:rsid w:val="00BE3568"/>
    <w:rsid w:val="00BE3574"/>
    <w:rsid w:val="00BE3E6C"/>
    <w:rsid w:val="00BE3EB6"/>
    <w:rsid w:val="00BE3FE7"/>
    <w:rsid w:val="00BE416B"/>
    <w:rsid w:val="00BE42E9"/>
    <w:rsid w:val="00BE42FB"/>
    <w:rsid w:val="00BE4E46"/>
    <w:rsid w:val="00BE5FD5"/>
    <w:rsid w:val="00BE6180"/>
    <w:rsid w:val="00BE64D9"/>
    <w:rsid w:val="00BE6ADC"/>
    <w:rsid w:val="00BE739C"/>
    <w:rsid w:val="00BE7577"/>
    <w:rsid w:val="00BE767D"/>
    <w:rsid w:val="00BE7C13"/>
    <w:rsid w:val="00BE7E3D"/>
    <w:rsid w:val="00BF04F5"/>
    <w:rsid w:val="00BF09FD"/>
    <w:rsid w:val="00BF0D1B"/>
    <w:rsid w:val="00BF0F9C"/>
    <w:rsid w:val="00BF130E"/>
    <w:rsid w:val="00BF1604"/>
    <w:rsid w:val="00BF18A1"/>
    <w:rsid w:val="00BF19CA"/>
    <w:rsid w:val="00BF1ECB"/>
    <w:rsid w:val="00BF2D08"/>
    <w:rsid w:val="00BF30B5"/>
    <w:rsid w:val="00BF337A"/>
    <w:rsid w:val="00BF36D5"/>
    <w:rsid w:val="00BF3EF5"/>
    <w:rsid w:val="00BF416A"/>
    <w:rsid w:val="00BF453D"/>
    <w:rsid w:val="00BF477B"/>
    <w:rsid w:val="00BF4925"/>
    <w:rsid w:val="00BF521C"/>
    <w:rsid w:val="00BF55FC"/>
    <w:rsid w:val="00BF56E5"/>
    <w:rsid w:val="00BF5795"/>
    <w:rsid w:val="00BF5E15"/>
    <w:rsid w:val="00BF5E1C"/>
    <w:rsid w:val="00BF5FA4"/>
    <w:rsid w:val="00BF613A"/>
    <w:rsid w:val="00BF6959"/>
    <w:rsid w:val="00BF7411"/>
    <w:rsid w:val="00BF7526"/>
    <w:rsid w:val="00C00146"/>
    <w:rsid w:val="00C001BC"/>
    <w:rsid w:val="00C00A8A"/>
    <w:rsid w:val="00C00D15"/>
    <w:rsid w:val="00C01F25"/>
    <w:rsid w:val="00C021E1"/>
    <w:rsid w:val="00C02479"/>
    <w:rsid w:val="00C02605"/>
    <w:rsid w:val="00C038E6"/>
    <w:rsid w:val="00C03D50"/>
    <w:rsid w:val="00C0408A"/>
    <w:rsid w:val="00C04B4B"/>
    <w:rsid w:val="00C04E3F"/>
    <w:rsid w:val="00C05470"/>
    <w:rsid w:val="00C05A3E"/>
    <w:rsid w:val="00C05D31"/>
    <w:rsid w:val="00C05F46"/>
    <w:rsid w:val="00C06057"/>
    <w:rsid w:val="00C06378"/>
    <w:rsid w:val="00C06385"/>
    <w:rsid w:val="00C06C15"/>
    <w:rsid w:val="00C07391"/>
    <w:rsid w:val="00C0780C"/>
    <w:rsid w:val="00C0793A"/>
    <w:rsid w:val="00C07C0E"/>
    <w:rsid w:val="00C10172"/>
    <w:rsid w:val="00C103CC"/>
    <w:rsid w:val="00C1068C"/>
    <w:rsid w:val="00C10C0A"/>
    <w:rsid w:val="00C11728"/>
    <w:rsid w:val="00C11C5D"/>
    <w:rsid w:val="00C11D59"/>
    <w:rsid w:val="00C12CED"/>
    <w:rsid w:val="00C13327"/>
    <w:rsid w:val="00C13889"/>
    <w:rsid w:val="00C14E02"/>
    <w:rsid w:val="00C153EF"/>
    <w:rsid w:val="00C159EE"/>
    <w:rsid w:val="00C16032"/>
    <w:rsid w:val="00C1675A"/>
    <w:rsid w:val="00C16796"/>
    <w:rsid w:val="00C16844"/>
    <w:rsid w:val="00C16F14"/>
    <w:rsid w:val="00C1702F"/>
    <w:rsid w:val="00C171FC"/>
    <w:rsid w:val="00C175A4"/>
    <w:rsid w:val="00C175A9"/>
    <w:rsid w:val="00C1761C"/>
    <w:rsid w:val="00C17ADB"/>
    <w:rsid w:val="00C17EC6"/>
    <w:rsid w:val="00C17F1C"/>
    <w:rsid w:val="00C208C9"/>
    <w:rsid w:val="00C20D5F"/>
    <w:rsid w:val="00C20DDD"/>
    <w:rsid w:val="00C2162E"/>
    <w:rsid w:val="00C2165F"/>
    <w:rsid w:val="00C21D7B"/>
    <w:rsid w:val="00C22036"/>
    <w:rsid w:val="00C225AA"/>
    <w:rsid w:val="00C227CF"/>
    <w:rsid w:val="00C22BEB"/>
    <w:rsid w:val="00C23129"/>
    <w:rsid w:val="00C23185"/>
    <w:rsid w:val="00C23330"/>
    <w:rsid w:val="00C2351E"/>
    <w:rsid w:val="00C236E4"/>
    <w:rsid w:val="00C23CB9"/>
    <w:rsid w:val="00C24051"/>
    <w:rsid w:val="00C244C4"/>
    <w:rsid w:val="00C254D1"/>
    <w:rsid w:val="00C254DE"/>
    <w:rsid w:val="00C2573E"/>
    <w:rsid w:val="00C258B1"/>
    <w:rsid w:val="00C258E3"/>
    <w:rsid w:val="00C26288"/>
    <w:rsid w:val="00C2650C"/>
    <w:rsid w:val="00C26901"/>
    <w:rsid w:val="00C27005"/>
    <w:rsid w:val="00C27039"/>
    <w:rsid w:val="00C2752D"/>
    <w:rsid w:val="00C27729"/>
    <w:rsid w:val="00C30024"/>
    <w:rsid w:val="00C300D3"/>
    <w:rsid w:val="00C30190"/>
    <w:rsid w:val="00C31FE9"/>
    <w:rsid w:val="00C32E83"/>
    <w:rsid w:val="00C3362C"/>
    <w:rsid w:val="00C33DD1"/>
    <w:rsid w:val="00C3428C"/>
    <w:rsid w:val="00C34C41"/>
    <w:rsid w:val="00C34EB9"/>
    <w:rsid w:val="00C3561D"/>
    <w:rsid w:val="00C36517"/>
    <w:rsid w:val="00C36658"/>
    <w:rsid w:val="00C3683F"/>
    <w:rsid w:val="00C37CBB"/>
    <w:rsid w:val="00C37EAC"/>
    <w:rsid w:val="00C40013"/>
    <w:rsid w:val="00C405B6"/>
    <w:rsid w:val="00C40879"/>
    <w:rsid w:val="00C40A33"/>
    <w:rsid w:val="00C40C20"/>
    <w:rsid w:val="00C40FFF"/>
    <w:rsid w:val="00C42543"/>
    <w:rsid w:val="00C42560"/>
    <w:rsid w:val="00C429A2"/>
    <w:rsid w:val="00C42EF0"/>
    <w:rsid w:val="00C4360F"/>
    <w:rsid w:val="00C43660"/>
    <w:rsid w:val="00C43A18"/>
    <w:rsid w:val="00C43D54"/>
    <w:rsid w:val="00C44083"/>
    <w:rsid w:val="00C443F8"/>
    <w:rsid w:val="00C449BB"/>
    <w:rsid w:val="00C45384"/>
    <w:rsid w:val="00C45978"/>
    <w:rsid w:val="00C46669"/>
    <w:rsid w:val="00C46A09"/>
    <w:rsid w:val="00C47078"/>
    <w:rsid w:val="00C473C6"/>
    <w:rsid w:val="00C477E4"/>
    <w:rsid w:val="00C4786E"/>
    <w:rsid w:val="00C5016E"/>
    <w:rsid w:val="00C5085C"/>
    <w:rsid w:val="00C50C33"/>
    <w:rsid w:val="00C50D81"/>
    <w:rsid w:val="00C51153"/>
    <w:rsid w:val="00C5173E"/>
    <w:rsid w:val="00C519C4"/>
    <w:rsid w:val="00C51F33"/>
    <w:rsid w:val="00C51F6F"/>
    <w:rsid w:val="00C51F95"/>
    <w:rsid w:val="00C520DC"/>
    <w:rsid w:val="00C52280"/>
    <w:rsid w:val="00C522DD"/>
    <w:rsid w:val="00C52361"/>
    <w:rsid w:val="00C5253E"/>
    <w:rsid w:val="00C531E2"/>
    <w:rsid w:val="00C53472"/>
    <w:rsid w:val="00C5370A"/>
    <w:rsid w:val="00C54817"/>
    <w:rsid w:val="00C54AD0"/>
    <w:rsid w:val="00C54D81"/>
    <w:rsid w:val="00C5564B"/>
    <w:rsid w:val="00C55C0F"/>
    <w:rsid w:val="00C55FA1"/>
    <w:rsid w:val="00C5601E"/>
    <w:rsid w:val="00C56291"/>
    <w:rsid w:val="00C563BD"/>
    <w:rsid w:val="00C566E0"/>
    <w:rsid w:val="00C5691E"/>
    <w:rsid w:val="00C56F98"/>
    <w:rsid w:val="00C572D5"/>
    <w:rsid w:val="00C5748B"/>
    <w:rsid w:val="00C579BF"/>
    <w:rsid w:val="00C57BD7"/>
    <w:rsid w:val="00C57C23"/>
    <w:rsid w:val="00C57F64"/>
    <w:rsid w:val="00C60450"/>
    <w:rsid w:val="00C6136C"/>
    <w:rsid w:val="00C6164C"/>
    <w:rsid w:val="00C617F9"/>
    <w:rsid w:val="00C61BEC"/>
    <w:rsid w:val="00C61D56"/>
    <w:rsid w:val="00C62361"/>
    <w:rsid w:val="00C625F2"/>
    <w:rsid w:val="00C62661"/>
    <w:rsid w:val="00C62A87"/>
    <w:rsid w:val="00C62C45"/>
    <w:rsid w:val="00C6351A"/>
    <w:rsid w:val="00C63671"/>
    <w:rsid w:val="00C64213"/>
    <w:rsid w:val="00C64398"/>
    <w:rsid w:val="00C64648"/>
    <w:rsid w:val="00C64F30"/>
    <w:rsid w:val="00C65099"/>
    <w:rsid w:val="00C65131"/>
    <w:rsid w:val="00C65463"/>
    <w:rsid w:val="00C6554E"/>
    <w:rsid w:val="00C658B3"/>
    <w:rsid w:val="00C66105"/>
    <w:rsid w:val="00C6671C"/>
    <w:rsid w:val="00C6696F"/>
    <w:rsid w:val="00C66D19"/>
    <w:rsid w:val="00C66F32"/>
    <w:rsid w:val="00C673B6"/>
    <w:rsid w:val="00C67506"/>
    <w:rsid w:val="00C677AF"/>
    <w:rsid w:val="00C67B53"/>
    <w:rsid w:val="00C67BDA"/>
    <w:rsid w:val="00C70039"/>
    <w:rsid w:val="00C70228"/>
    <w:rsid w:val="00C70C88"/>
    <w:rsid w:val="00C70D24"/>
    <w:rsid w:val="00C70D82"/>
    <w:rsid w:val="00C70FE0"/>
    <w:rsid w:val="00C71140"/>
    <w:rsid w:val="00C7183E"/>
    <w:rsid w:val="00C720FF"/>
    <w:rsid w:val="00C72414"/>
    <w:rsid w:val="00C724DB"/>
    <w:rsid w:val="00C72DC9"/>
    <w:rsid w:val="00C73449"/>
    <w:rsid w:val="00C73612"/>
    <w:rsid w:val="00C74941"/>
    <w:rsid w:val="00C74DD5"/>
    <w:rsid w:val="00C75535"/>
    <w:rsid w:val="00C75835"/>
    <w:rsid w:val="00C75C66"/>
    <w:rsid w:val="00C75D37"/>
    <w:rsid w:val="00C762E1"/>
    <w:rsid w:val="00C765CA"/>
    <w:rsid w:val="00C76AF9"/>
    <w:rsid w:val="00C76C6D"/>
    <w:rsid w:val="00C76CC3"/>
    <w:rsid w:val="00C77268"/>
    <w:rsid w:val="00C7783C"/>
    <w:rsid w:val="00C778CE"/>
    <w:rsid w:val="00C77977"/>
    <w:rsid w:val="00C77A29"/>
    <w:rsid w:val="00C77DDA"/>
    <w:rsid w:val="00C80736"/>
    <w:rsid w:val="00C809C5"/>
    <w:rsid w:val="00C80AE0"/>
    <w:rsid w:val="00C80E08"/>
    <w:rsid w:val="00C817FB"/>
    <w:rsid w:val="00C81972"/>
    <w:rsid w:val="00C81AAE"/>
    <w:rsid w:val="00C81E77"/>
    <w:rsid w:val="00C81EEA"/>
    <w:rsid w:val="00C8225B"/>
    <w:rsid w:val="00C822B6"/>
    <w:rsid w:val="00C82E01"/>
    <w:rsid w:val="00C82EBF"/>
    <w:rsid w:val="00C83ED6"/>
    <w:rsid w:val="00C83F61"/>
    <w:rsid w:val="00C84733"/>
    <w:rsid w:val="00C848DE"/>
    <w:rsid w:val="00C84E1D"/>
    <w:rsid w:val="00C850C8"/>
    <w:rsid w:val="00C85CCE"/>
    <w:rsid w:val="00C86339"/>
    <w:rsid w:val="00C86469"/>
    <w:rsid w:val="00C864E1"/>
    <w:rsid w:val="00C86D9D"/>
    <w:rsid w:val="00C87514"/>
    <w:rsid w:val="00C87656"/>
    <w:rsid w:val="00C87C3B"/>
    <w:rsid w:val="00C907AE"/>
    <w:rsid w:val="00C90CB2"/>
    <w:rsid w:val="00C90CBE"/>
    <w:rsid w:val="00C920CB"/>
    <w:rsid w:val="00C92F28"/>
    <w:rsid w:val="00C9376D"/>
    <w:rsid w:val="00C94092"/>
    <w:rsid w:val="00C9410E"/>
    <w:rsid w:val="00C94CD1"/>
    <w:rsid w:val="00C94F62"/>
    <w:rsid w:val="00C9546A"/>
    <w:rsid w:val="00C95A40"/>
    <w:rsid w:val="00C962E1"/>
    <w:rsid w:val="00C963A7"/>
    <w:rsid w:val="00C9664E"/>
    <w:rsid w:val="00C969EC"/>
    <w:rsid w:val="00C96A02"/>
    <w:rsid w:val="00C96E89"/>
    <w:rsid w:val="00C97047"/>
    <w:rsid w:val="00C973B5"/>
    <w:rsid w:val="00C97934"/>
    <w:rsid w:val="00CA06C6"/>
    <w:rsid w:val="00CA0813"/>
    <w:rsid w:val="00CA0987"/>
    <w:rsid w:val="00CA0D71"/>
    <w:rsid w:val="00CA0F18"/>
    <w:rsid w:val="00CA10DF"/>
    <w:rsid w:val="00CA10E2"/>
    <w:rsid w:val="00CA1829"/>
    <w:rsid w:val="00CA1F61"/>
    <w:rsid w:val="00CA2195"/>
    <w:rsid w:val="00CA2365"/>
    <w:rsid w:val="00CA2385"/>
    <w:rsid w:val="00CA37FB"/>
    <w:rsid w:val="00CA3A8E"/>
    <w:rsid w:val="00CA3DE8"/>
    <w:rsid w:val="00CA40EA"/>
    <w:rsid w:val="00CA42A6"/>
    <w:rsid w:val="00CA43F8"/>
    <w:rsid w:val="00CA44E8"/>
    <w:rsid w:val="00CA4A37"/>
    <w:rsid w:val="00CA644A"/>
    <w:rsid w:val="00CA6490"/>
    <w:rsid w:val="00CA690A"/>
    <w:rsid w:val="00CA6D5C"/>
    <w:rsid w:val="00CA72D8"/>
    <w:rsid w:val="00CA7D50"/>
    <w:rsid w:val="00CA7E75"/>
    <w:rsid w:val="00CB01BD"/>
    <w:rsid w:val="00CB0797"/>
    <w:rsid w:val="00CB0C7E"/>
    <w:rsid w:val="00CB113A"/>
    <w:rsid w:val="00CB117A"/>
    <w:rsid w:val="00CB11C4"/>
    <w:rsid w:val="00CB19D7"/>
    <w:rsid w:val="00CB2B0C"/>
    <w:rsid w:val="00CB2C68"/>
    <w:rsid w:val="00CB2DCD"/>
    <w:rsid w:val="00CB2FD5"/>
    <w:rsid w:val="00CB36FA"/>
    <w:rsid w:val="00CB4997"/>
    <w:rsid w:val="00CB4F1F"/>
    <w:rsid w:val="00CB524C"/>
    <w:rsid w:val="00CB5635"/>
    <w:rsid w:val="00CB5863"/>
    <w:rsid w:val="00CB5ADD"/>
    <w:rsid w:val="00CB5CEE"/>
    <w:rsid w:val="00CB5E02"/>
    <w:rsid w:val="00CB67DE"/>
    <w:rsid w:val="00CB7438"/>
    <w:rsid w:val="00CB7548"/>
    <w:rsid w:val="00CB7877"/>
    <w:rsid w:val="00CC004B"/>
    <w:rsid w:val="00CC0282"/>
    <w:rsid w:val="00CC02EB"/>
    <w:rsid w:val="00CC09EC"/>
    <w:rsid w:val="00CC14F7"/>
    <w:rsid w:val="00CC1ADD"/>
    <w:rsid w:val="00CC1B33"/>
    <w:rsid w:val="00CC1DE2"/>
    <w:rsid w:val="00CC1F48"/>
    <w:rsid w:val="00CC1F78"/>
    <w:rsid w:val="00CC2512"/>
    <w:rsid w:val="00CC2533"/>
    <w:rsid w:val="00CC34F4"/>
    <w:rsid w:val="00CC3BA3"/>
    <w:rsid w:val="00CC3D10"/>
    <w:rsid w:val="00CC4213"/>
    <w:rsid w:val="00CC462F"/>
    <w:rsid w:val="00CC4821"/>
    <w:rsid w:val="00CC49DC"/>
    <w:rsid w:val="00CC4C3E"/>
    <w:rsid w:val="00CC5418"/>
    <w:rsid w:val="00CC5821"/>
    <w:rsid w:val="00CC5DB2"/>
    <w:rsid w:val="00CC5F83"/>
    <w:rsid w:val="00CC6A70"/>
    <w:rsid w:val="00CC6BB0"/>
    <w:rsid w:val="00CC6EF6"/>
    <w:rsid w:val="00CC7213"/>
    <w:rsid w:val="00CC7A1C"/>
    <w:rsid w:val="00CC7C1B"/>
    <w:rsid w:val="00CD0484"/>
    <w:rsid w:val="00CD06EB"/>
    <w:rsid w:val="00CD0784"/>
    <w:rsid w:val="00CD0C4F"/>
    <w:rsid w:val="00CD0EDD"/>
    <w:rsid w:val="00CD11DC"/>
    <w:rsid w:val="00CD1430"/>
    <w:rsid w:val="00CD1493"/>
    <w:rsid w:val="00CD1FED"/>
    <w:rsid w:val="00CD2AC2"/>
    <w:rsid w:val="00CD2C87"/>
    <w:rsid w:val="00CD2FDC"/>
    <w:rsid w:val="00CD3016"/>
    <w:rsid w:val="00CD30CB"/>
    <w:rsid w:val="00CD31AE"/>
    <w:rsid w:val="00CD3258"/>
    <w:rsid w:val="00CD3311"/>
    <w:rsid w:val="00CD3599"/>
    <w:rsid w:val="00CD3796"/>
    <w:rsid w:val="00CD3C0F"/>
    <w:rsid w:val="00CD531C"/>
    <w:rsid w:val="00CD5829"/>
    <w:rsid w:val="00CD621B"/>
    <w:rsid w:val="00CD6292"/>
    <w:rsid w:val="00CD6920"/>
    <w:rsid w:val="00CD74BA"/>
    <w:rsid w:val="00CD7583"/>
    <w:rsid w:val="00CE00F1"/>
    <w:rsid w:val="00CE0638"/>
    <w:rsid w:val="00CE10D6"/>
    <w:rsid w:val="00CE12D2"/>
    <w:rsid w:val="00CE1328"/>
    <w:rsid w:val="00CE1A83"/>
    <w:rsid w:val="00CE1B8D"/>
    <w:rsid w:val="00CE2275"/>
    <w:rsid w:val="00CE235D"/>
    <w:rsid w:val="00CE260B"/>
    <w:rsid w:val="00CE2F24"/>
    <w:rsid w:val="00CE2FC6"/>
    <w:rsid w:val="00CE30F7"/>
    <w:rsid w:val="00CE325D"/>
    <w:rsid w:val="00CE35B8"/>
    <w:rsid w:val="00CE379A"/>
    <w:rsid w:val="00CE3B9D"/>
    <w:rsid w:val="00CE3D40"/>
    <w:rsid w:val="00CE42CF"/>
    <w:rsid w:val="00CE44E7"/>
    <w:rsid w:val="00CE46E5"/>
    <w:rsid w:val="00CE4ADB"/>
    <w:rsid w:val="00CE50D4"/>
    <w:rsid w:val="00CE5241"/>
    <w:rsid w:val="00CE5634"/>
    <w:rsid w:val="00CE5887"/>
    <w:rsid w:val="00CE592F"/>
    <w:rsid w:val="00CE59EE"/>
    <w:rsid w:val="00CE5B97"/>
    <w:rsid w:val="00CE62E2"/>
    <w:rsid w:val="00CE6848"/>
    <w:rsid w:val="00CE6C0B"/>
    <w:rsid w:val="00CE6EA6"/>
    <w:rsid w:val="00CE7834"/>
    <w:rsid w:val="00CE78A8"/>
    <w:rsid w:val="00CE7D94"/>
    <w:rsid w:val="00CF0387"/>
    <w:rsid w:val="00CF0B4B"/>
    <w:rsid w:val="00CF0FD2"/>
    <w:rsid w:val="00CF1091"/>
    <w:rsid w:val="00CF13FA"/>
    <w:rsid w:val="00CF14A3"/>
    <w:rsid w:val="00CF14D4"/>
    <w:rsid w:val="00CF1C27"/>
    <w:rsid w:val="00CF2302"/>
    <w:rsid w:val="00CF2576"/>
    <w:rsid w:val="00CF2962"/>
    <w:rsid w:val="00CF2CDE"/>
    <w:rsid w:val="00CF32C8"/>
    <w:rsid w:val="00CF32DB"/>
    <w:rsid w:val="00CF3513"/>
    <w:rsid w:val="00CF3598"/>
    <w:rsid w:val="00CF3C0D"/>
    <w:rsid w:val="00CF3D3B"/>
    <w:rsid w:val="00CF4325"/>
    <w:rsid w:val="00CF4474"/>
    <w:rsid w:val="00CF4860"/>
    <w:rsid w:val="00CF5137"/>
    <w:rsid w:val="00CF5170"/>
    <w:rsid w:val="00CF538D"/>
    <w:rsid w:val="00CF53B0"/>
    <w:rsid w:val="00CF54A1"/>
    <w:rsid w:val="00CF5589"/>
    <w:rsid w:val="00CF5D7C"/>
    <w:rsid w:val="00CF673B"/>
    <w:rsid w:val="00CF6EA8"/>
    <w:rsid w:val="00CF7187"/>
    <w:rsid w:val="00CF7ADF"/>
    <w:rsid w:val="00CF7D27"/>
    <w:rsid w:val="00CF7ED1"/>
    <w:rsid w:val="00D002E7"/>
    <w:rsid w:val="00D003E9"/>
    <w:rsid w:val="00D0076F"/>
    <w:rsid w:val="00D00A6C"/>
    <w:rsid w:val="00D00B61"/>
    <w:rsid w:val="00D01232"/>
    <w:rsid w:val="00D01342"/>
    <w:rsid w:val="00D01DEB"/>
    <w:rsid w:val="00D0248E"/>
    <w:rsid w:val="00D02BED"/>
    <w:rsid w:val="00D02D66"/>
    <w:rsid w:val="00D02EAE"/>
    <w:rsid w:val="00D0398B"/>
    <w:rsid w:val="00D03B19"/>
    <w:rsid w:val="00D03B5A"/>
    <w:rsid w:val="00D03CA9"/>
    <w:rsid w:val="00D040C1"/>
    <w:rsid w:val="00D047DC"/>
    <w:rsid w:val="00D04965"/>
    <w:rsid w:val="00D05065"/>
    <w:rsid w:val="00D05137"/>
    <w:rsid w:val="00D0538A"/>
    <w:rsid w:val="00D05721"/>
    <w:rsid w:val="00D05EF4"/>
    <w:rsid w:val="00D06278"/>
    <w:rsid w:val="00D06315"/>
    <w:rsid w:val="00D06E85"/>
    <w:rsid w:val="00D071D0"/>
    <w:rsid w:val="00D071D5"/>
    <w:rsid w:val="00D0750B"/>
    <w:rsid w:val="00D0778A"/>
    <w:rsid w:val="00D10704"/>
    <w:rsid w:val="00D10A78"/>
    <w:rsid w:val="00D1174B"/>
    <w:rsid w:val="00D11CB2"/>
    <w:rsid w:val="00D123A9"/>
    <w:rsid w:val="00D1293B"/>
    <w:rsid w:val="00D12B84"/>
    <w:rsid w:val="00D12D11"/>
    <w:rsid w:val="00D130CA"/>
    <w:rsid w:val="00D146BC"/>
    <w:rsid w:val="00D15115"/>
    <w:rsid w:val="00D15524"/>
    <w:rsid w:val="00D157F6"/>
    <w:rsid w:val="00D15988"/>
    <w:rsid w:val="00D159AD"/>
    <w:rsid w:val="00D15FC0"/>
    <w:rsid w:val="00D162FC"/>
    <w:rsid w:val="00D165C0"/>
    <w:rsid w:val="00D165DF"/>
    <w:rsid w:val="00D167D0"/>
    <w:rsid w:val="00D16C08"/>
    <w:rsid w:val="00D17835"/>
    <w:rsid w:val="00D179C6"/>
    <w:rsid w:val="00D17EFA"/>
    <w:rsid w:val="00D20223"/>
    <w:rsid w:val="00D202E6"/>
    <w:rsid w:val="00D20812"/>
    <w:rsid w:val="00D209EE"/>
    <w:rsid w:val="00D20AA9"/>
    <w:rsid w:val="00D21822"/>
    <w:rsid w:val="00D21E92"/>
    <w:rsid w:val="00D22057"/>
    <w:rsid w:val="00D2229B"/>
    <w:rsid w:val="00D22958"/>
    <w:rsid w:val="00D2319B"/>
    <w:rsid w:val="00D23626"/>
    <w:rsid w:val="00D238D9"/>
    <w:rsid w:val="00D23D02"/>
    <w:rsid w:val="00D23F25"/>
    <w:rsid w:val="00D23FAC"/>
    <w:rsid w:val="00D2422D"/>
    <w:rsid w:val="00D2481D"/>
    <w:rsid w:val="00D24CFF"/>
    <w:rsid w:val="00D25754"/>
    <w:rsid w:val="00D25A00"/>
    <w:rsid w:val="00D25DA6"/>
    <w:rsid w:val="00D2679D"/>
    <w:rsid w:val="00D26816"/>
    <w:rsid w:val="00D268DB"/>
    <w:rsid w:val="00D26938"/>
    <w:rsid w:val="00D26C6E"/>
    <w:rsid w:val="00D27408"/>
    <w:rsid w:val="00D27C0E"/>
    <w:rsid w:val="00D306C0"/>
    <w:rsid w:val="00D3089C"/>
    <w:rsid w:val="00D30965"/>
    <w:rsid w:val="00D30C56"/>
    <w:rsid w:val="00D32534"/>
    <w:rsid w:val="00D32A6D"/>
    <w:rsid w:val="00D32AC1"/>
    <w:rsid w:val="00D3312B"/>
    <w:rsid w:val="00D3314D"/>
    <w:rsid w:val="00D341E4"/>
    <w:rsid w:val="00D342B0"/>
    <w:rsid w:val="00D34349"/>
    <w:rsid w:val="00D3451C"/>
    <w:rsid w:val="00D347E6"/>
    <w:rsid w:val="00D34DF1"/>
    <w:rsid w:val="00D34E70"/>
    <w:rsid w:val="00D352B1"/>
    <w:rsid w:val="00D354CE"/>
    <w:rsid w:val="00D36019"/>
    <w:rsid w:val="00D364EE"/>
    <w:rsid w:val="00D3725D"/>
    <w:rsid w:val="00D37E1A"/>
    <w:rsid w:val="00D40110"/>
    <w:rsid w:val="00D4034B"/>
    <w:rsid w:val="00D405F2"/>
    <w:rsid w:val="00D4068C"/>
    <w:rsid w:val="00D40826"/>
    <w:rsid w:val="00D40857"/>
    <w:rsid w:val="00D412D7"/>
    <w:rsid w:val="00D416AA"/>
    <w:rsid w:val="00D4174C"/>
    <w:rsid w:val="00D424E1"/>
    <w:rsid w:val="00D42858"/>
    <w:rsid w:val="00D433AA"/>
    <w:rsid w:val="00D4342E"/>
    <w:rsid w:val="00D437FF"/>
    <w:rsid w:val="00D4388A"/>
    <w:rsid w:val="00D43DEF"/>
    <w:rsid w:val="00D43E86"/>
    <w:rsid w:val="00D4442A"/>
    <w:rsid w:val="00D4462C"/>
    <w:rsid w:val="00D44912"/>
    <w:rsid w:val="00D44B67"/>
    <w:rsid w:val="00D450F4"/>
    <w:rsid w:val="00D457B7"/>
    <w:rsid w:val="00D45EE2"/>
    <w:rsid w:val="00D46F0C"/>
    <w:rsid w:val="00D46FD7"/>
    <w:rsid w:val="00D46FFF"/>
    <w:rsid w:val="00D47387"/>
    <w:rsid w:val="00D47B45"/>
    <w:rsid w:val="00D5012F"/>
    <w:rsid w:val="00D507F6"/>
    <w:rsid w:val="00D50D9B"/>
    <w:rsid w:val="00D50FFC"/>
    <w:rsid w:val="00D5112E"/>
    <w:rsid w:val="00D51261"/>
    <w:rsid w:val="00D5149D"/>
    <w:rsid w:val="00D51749"/>
    <w:rsid w:val="00D51B21"/>
    <w:rsid w:val="00D52190"/>
    <w:rsid w:val="00D52666"/>
    <w:rsid w:val="00D5289C"/>
    <w:rsid w:val="00D531DD"/>
    <w:rsid w:val="00D532D3"/>
    <w:rsid w:val="00D53746"/>
    <w:rsid w:val="00D53816"/>
    <w:rsid w:val="00D53E9B"/>
    <w:rsid w:val="00D5464C"/>
    <w:rsid w:val="00D5555B"/>
    <w:rsid w:val="00D556E2"/>
    <w:rsid w:val="00D557EF"/>
    <w:rsid w:val="00D5589C"/>
    <w:rsid w:val="00D55B99"/>
    <w:rsid w:val="00D55DD8"/>
    <w:rsid w:val="00D562A7"/>
    <w:rsid w:val="00D56AF1"/>
    <w:rsid w:val="00D56BA5"/>
    <w:rsid w:val="00D56CCF"/>
    <w:rsid w:val="00D56DDA"/>
    <w:rsid w:val="00D5712D"/>
    <w:rsid w:val="00D60DFD"/>
    <w:rsid w:val="00D619D9"/>
    <w:rsid w:val="00D61C44"/>
    <w:rsid w:val="00D6230E"/>
    <w:rsid w:val="00D6293E"/>
    <w:rsid w:val="00D62AD9"/>
    <w:rsid w:val="00D62F48"/>
    <w:rsid w:val="00D634CF"/>
    <w:rsid w:val="00D63814"/>
    <w:rsid w:val="00D63836"/>
    <w:rsid w:val="00D63BB4"/>
    <w:rsid w:val="00D640E3"/>
    <w:rsid w:val="00D64555"/>
    <w:rsid w:val="00D64774"/>
    <w:rsid w:val="00D648B9"/>
    <w:rsid w:val="00D65059"/>
    <w:rsid w:val="00D65C11"/>
    <w:rsid w:val="00D65D67"/>
    <w:rsid w:val="00D65F7D"/>
    <w:rsid w:val="00D6622E"/>
    <w:rsid w:val="00D6669B"/>
    <w:rsid w:val="00D66C22"/>
    <w:rsid w:val="00D66C9B"/>
    <w:rsid w:val="00D66E98"/>
    <w:rsid w:val="00D66E9D"/>
    <w:rsid w:val="00D67065"/>
    <w:rsid w:val="00D670D6"/>
    <w:rsid w:val="00D67482"/>
    <w:rsid w:val="00D675E2"/>
    <w:rsid w:val="00D67A0C"/>
    <w:rsid w:val="00D67A49"/>
    <w:rsid w:val="00D67C33"/>
    <w:rsid w:val="00D67D5F"/>
    <w:rsid w:val="00D67FFA"/>
    <w:rsid w:val="00D70708"/>
    <w:rsid w:val="00D709CB"/>
    <w:rsid w:val="00D70C1D"/>
    <w:rsid w:val="00D7107A"/>
    <w:rsid w:val="00D71166"/>
    <w:rsid w:val="00D7153E"/>
    <w:rsid w:val="00D71554"/>
    <w:rsid w:val="00D71B15"/>
    <w:rsid w:val="00D72D33"/>
    <w:rsid w:val="00D72E15"/>
    <w:rsid w:val="00D730C3"/>
    <w:rsid w:val="00D73366"/>
    <w:rsid w:val="00D737AD"/>
    <w:rsid w:val="00D74065"/>
    <w:rsid w:val="00D74244"/>
    <w:rsid w:val="00D74833"/>
    <w:rsid w:val="00D74B3A"/>
    <w:rsid w:val="00D75218"/>
    <w:rsid w:val="00D7533A"/>
    <w:rsid w:val="00D7589D"/>
    <w:rsid w:val="00D75E07"/>
    <w:rsid w:val="00D761E2"/>
    <w:rsid w:val="00D762B8"/>
    <w:rsid w:val="00D767C3"/>
    <w:rsid w:val="00D76E58"/>
    <w:rsid w:val="00D775E5"/>
    <w:rsid w:val="00D7799B"/>
    <w:rsid w:val="00D803C8"/>
    <w:rsid w:val="00D8054D"/>
    <w:rsid w:val="00D806CF"/>
    <w:rsid w:val="00D80797"/>
    <w:rsid w:val="00D80D4F"/>
    <w:rsid w:val="00D80E1F"/>
    <w:rsid w:val="00D80E60"/>
    <w:rsid w:val="00D817F0"/>
    <w:rsid w:val="00D818AD"/>
    <w:rsid w:val="00D81B2D"/>
    <w:rsid w:val="00D82314"/>
    <w:rsid w:val="00D82982"/>
    <w:rsid w:val="00D82C71"/>
    <w:rsid w:val="00D82E01"/>
    <w:rsid w:val="00D82E05"/>
    <w:rsid w:val="00D82E73"/>
    <w:rsid w:val="00D83668"/>
    <w:rsid w:val="00D8453D"/>
    <w:rsid w:val="00D84671"/>
    <w:rsid w:val="00D847C9"/>
    <w:rsid w:val="00D85D74"/>
    <w:rsid w:val="00D85E97"/>
    <w:rsid w:val="00D86018"/>
    <w:rsid w:val="00D863C4"/>
    <w:rsid w:val="00D869DB"/>
    <w:rsid w:val="00D87388"/>
    <w:rsid w:val="00D87CB8"/>
    <w:rsid w:val="00D87CFC"/>
    <w:rsid w:val="00D87E7F"/>
    <w:rsid w:val="00D902D2"/>
    <w:rsid w:val="00D904ED"/>
    <w:rsid w:val="00D90A9A"/>
    <w:rsid w:val="00D90EED"/>
    <w:rsid w:val="00D911DE"/>
    <w:rsid w:val="00D91639"/>
    <w:rsid w:val="00D916D8"/>
    <w:rsid w:val="00D92077"/>
    <w:rsid w:val="00D92486"/>
    <w:rsid w:val="00D92693"/>
    <w:rsid w:val="00D92864"/>
    <w:rsid w:val="00D92BEE"/>
    <w:rsid w:val="00D93132"/>
    <w:rsid w:val="00D93647"/>
    <w:rsid w:val="00D93A77"/>
    <w:rsid w:val="00D9480A"/>
    <w:rsid w:val="00D95210"/>
    <w:rsid w:val="00D95B89"/>
    <w:rsid w:val="00D95FB7"/>
    <w:rsid w:val="00D964B1"/>
    <w:rsid w:val="00D96AB9"/>
    <w:rsid w:val="00DA0AF4"/>
    <w:rsid w:val="00DA0B9E"/>
    <w:rsid w:val="00DA0D72"/>
    <w:rsid w:val="00DA0FED"/>
    <w:rsid w:val="00DA119A"/>
    <w:rsid w:val="00DA12DD"/>
    <w:rsid w:val="00DA1FFE"/>
    <w:rsid w:val="00DA23C6"/>
    <w:rsid w:val="00DA273B"/>
    <w:rsid w:val="00DA285F"/>
    <w:rsid w:val="00DA28BB"/>
    <w:rsid w:val="00DA2AFC"/>
    <w:rsid w:val="00DA3565"/>
    <w:rsid w:val="00DA39B5"/>
    <w:rsid w:val="00DA4090"/>
    <w:rsid w:val="00DA47DC"/>
    <w:rsid w:val="00DA49FE"/>
    <w:rsid w:val="00DA4E77"/>
    <w:rsid w:val="00DA5884"/>
    <w:rsid w:val="00DA5DC0"/>
    <w:rsid w:val="00DA6DB5"/>
    <w:rsid w:val="00DA7CD4"/>
    <w:rsid w:val="00DA7D70"/>
    <w:rsid w:val="00DB0186"/>
    <w:rsid w:val="00DB0D8E"/>
    <w:rsid w:val="00DB0DFB"/>
    <w:rsid w:val="00DB11F4"/>
    <w:rsid w:val="00DB128D"/>
    <w:rsid w:val="00DB12A8"/>
    <w:rsid w:val="00DB165F"/>
    <w:rsid w:val="00DB185E"/>
    <w:rsid w:val="00DB192A"/>
    <w:rsid w:val="00DB2240"/>
    <w:rsid w:val="00DB2E88"/>
    <w:rsid w:val="00DB34DC"/>
    <w:rsid w:val="00DB36A4"/>
    <w:rsid w:val="00DB3748"/>
    <w:rsid w:val="00DB3ABA"/>
    <w:rsid w:val="00DB3D49"/>
    <w:rsid w:val="00DB4B4B"/>
    <w:rsid w:val="00DB4EDA"/>
    <w:rsid w:val="00DB4FBC"/>
    <w:rsid w:val="00DB60AB"/>
    <w:rsid w:val="00DB61BF"/>
    <w:rsid w:val="00DB6425"/>
    <w:rsid w:val="00DB6C33"/>
    <w:rsid w:val="00DB7179"/>
    <w:rsid w:val="00DB7210"/>
    <w:rsid w:val="00DB74F1"/>
    <w:rsid w:val="00DB75D0"/>
    <w:rsid w:val="00DB7712"/>
    <w:rsid w:val="00DB79E2"/>
    <w:rsid w:val="00DB7ECE"/>
    <w:rsid w:val="00DB7EE8"/>
    <w:rsid w:val="00DC00DE"/>
    <w:rsid w:val="00DC021A"/>
    <w:rsid w:val="00DC053E"/>
    <w:rsid w:val="00DC0628"/>
    <w:rsid w:val="00DC0642"/>
    <w:rsid w:val="00DC072B"/>
    <w:rsid w:val="00DC0836"/>
    <w:rsid w:val="00DC0ADC"/>
    <w:rsid w:val="00DC0EB4"/>
    <w:rsid w:val="00DC15C9"/>
    <w:rsid w:val="00DC19BC"/>
    <w:rsid w:val="00DC1DE1"/>
    <w:rsid w:val="00DC283A"/>
    <w:rsid w:val="00DC2D0E"/>
    <w:rsid w:val="00DC2EF8"/>
    <w:rsid w:val="00DC30C9"/>
    <w:rsid w:val="00DC33BA"/>
    <w:rsid w:val="00DC36DB"/>
    <w:rsid w:val="00DC384A"/>
    <w:rsid w:val="00DC3C03"/>
    <w:rsid w:val="00DC439D"/>
    <w:rsid w:val="00DC485D"/>
    <w:rsid w:val="00DC4D48"/>
    <w:rsid w:val="00DC4FDB"/>
    <w:rsid w:val="00DC511C"/>
    <w:rsid w:val="00DC5164"/>
    <w:rsid w:val="00DC51A4"/>
    <w:rsid w:val="00DC5235"/>
    <w:rsid w:val="00DC5336"/>
    <w:rsid w:val="00DC5E44"/>
    <w:rsid w:val="00DC60F4"/>
    <w:rsid w:val="00DC7290"/>
    <w:rsid w:val="00DC78DC"/>
    <w:rsid w:val="00DC7EE5"/>
    <w:rsid w:val="00DC7F9A"/>
    <w:rsid w:val="00DD0040"/>
    <w:rsid w:val="00DD07B5"/>
    <w:rsid w:val="00DD0924"/>
    <w:rsid w:val="00DD171B"/>
    <w:rsid w:val="00DD2415"/>
    <w:rsid w:val="00DD28D5"/>
    <w:rsid w:val="00DD2982"/>
    <w:rsid w:val="00DD2C2D"/>
    <w:rsid w:val="00DD361A"/>
    <w:rsid w:val="00DD36B3"/>
    <w:rsid w:val="00DD373F"/>
    <w:rsid w:val="00DD41B9"/>
    <w:rsid w:val="00DD4282"/>
    <w:rsid w:val="00DD4657"/>
    <w:rsid w:val="00DD4BBE"/>
    <w:rsid w:val="00DD4F85"/>
    <w:rsid w:val="00DD5E46"/>
    <w:rsid w:val="00DD640C"/>
    <w:rsid w:val="00DD6511"/>
    <w:rsid w:val="00DD6627"/>
    <w:rsid w:val="00DD6B68"/>
    <w:rsid w:val="00DD6C14"/>
    <w:rsid w:val="00DD7FDD"/>
    <w:rsid w:val="00DE028C"/>
    <w:rsid w:val="00DE0515"/>
    <w:rsid w:val="00DE097C"/>
    <w:rsid w:val="00DE10D5"/>
    <w:rsid w:val="00DE1379"/>
    <w:rsid w:val="00DE1AD6"/>
    <w:rsid w:val="00DE1B4D"/>
    <w:rsid w:val="00DE25B4"/>
    <w:rsid w:val="00DE25BB"/>
    <w:rsid w:val="00DE2ABB"/>
    <w:rsid w:val="00DE2AC7"/>
    <w:rsid w:val="00DE397D"/>
    <w:rsid w:val="00DE418D"/>
    <w:rsid w:val="00DE4908"/>
    <w:rsid w:val="00DE561E"/>
    <w:rsid w:val="00DE5B87"/>
    <w:rsid w:val="00DE5CEC"/>
    <w:rsid w:val="00DE629E"/>
    <w:rsid w:val="00DE6C81"/>
    <w:rsid w:val="00DE703F"/>
    <w:rsid w:val="00DE7116"/>
    <w:rsid w:val="00DE71A7"/>
    <w:rsid w:val="00DE73AF"/>
    <w:rsid w:val="00DE73D2"/>
    <w:rsid w:val="00DE7F1A"/>
    <w:rsid w:val="00DE7F22"/>
    <w:rsid w:val="00DF00E6"/>
    <w:rsid w:val="00DF0269"/>
    <w:rsid w:val="00DF02CE"/>
    <w:rsid w:val="00DF0442"/>
    <w:rsid w:val="00DF12A5"/>
    <w:rsid w:val="00DF1432"/>
    <w:rsid w:val="00DF154E"/>
    <w:rsid w:val="00DF1679"/>
    <w:rsid w:val="00DF177F"/>
    <w:rsid w:val="00DF18EE"/>
    <w:rsid w:val="00DF1F3E"/>
    <w:rsid w:val="00DF22DD"/>
    <w:rsid w:val="00DF2996"/>
    <w:rsid w:val="00DF2B32"/>
    <w:rsid w:val="00DF2EC4"/>
    <w:rsid w:val="00DF2F4E"/>
    <w:rsid w:val="00DF2FB0"/>
    <w:rsid w:val="00DF2FE8"/>
    <w:rsid w:val="00DF30F1"/>
    <w:rsid w:val="00DF3629"/>
    <w:rsid w:val="00DF4052"/>
    <w:rsid w:val="00DF444D"/>
    <w:rsid w:val="00DF4700"/>
    <w:rsid w:val="00DF51DB"/>
    <w:rsid w:val="00DF55DF"/>
    <w:rsid w:val="00DF644D"/>
    <w:rsid w:val="00DF65B4"/>
    <w:rsid w:val="00DF664B"/>
    <w:rsid w:val="00DF6780"/>
    <w:rsid w:val="00DF6E00"/>
    <w:rsid w:val="00DF71E4"/>
    <w:rsid w:val="00DF73F9"/>
    <w:rsid w:val="00DF7718"/>
    <w:rsid w:val="00DF7D2E"/>
    <w:rsid w:val="00E000A0"/>
    <w:rsid w:val="00E003C6"/>
    <w:rsid w:val="00E003D7"/>
    <w:rsid w:val="00E006C7"/>
    <w:rsid w:val="00E01FED"/>
    <w:rsid w:val="00E03293"/>
    <w:rsid w:val="00E03654"/>
    <w:rsid w:val="00E03925"/>
    <w:rsid w:val="00E03DF1"/>
    <w:rsid w:val="00E048AE"/>
    <w:rsid w:val="00E0496F"/>
    <w:rsid w:val="00E05095"/>
    <w:rsid w:val="00E05635"/>
    <w:rsid w:val="00E0564B"/>
    <w:rsid w:val="00E05675"/>
    <w:rsid w:val="00E05BE8"/>
    <w:rsid w:val="00E06A51"/>
    <w:rsid w:val="00E06BB1"/>
    <w:rsid w:val="00E070D9"/>
    <w:rsid w:val="00E0740F"/>
    <w:rsid w:val="00E07631"/>
    <w:rsid w:val="00E076BA"/>
    <w:rsid w:val="00E10849"/>
    <w:rsid w:val="00E108D0"/>
    <w:rsid w:val="00E11083"/>
    <w:rsid w:val="00E11110"/>
    <w:rsid w:val="00E12679"/>
    <w:rsid w:val="00E126DF"/>
    <w:rsid w:val="00E12DC9"/>
    <w:rsid w:val="00E13D27"/>
    <w:rsid w:val="00E13F4D"/>
    <w:rsid w:val="00E14083"/>
    <w:rsid w:val="00E143E9"/>
    <w:rsid w:val="00E14604"/>
    <w:rsid w:val="00E154FE"/>
    <w:rsid w:val="00E1555E"/>
    <w:rsid w:val="00E15579"/>
    <w:rsid w:val="00E16068"/>
    <w:rsid w:val="00E1688F"/>
    <w:rsid w:val="00E16B8E"/>
    <w:rsid w:val="00E16C07"/>
    <w:rsid w:val="00E16EA1"/>
    <w:rsid w:val="00E16EBD"/>
    <w:rsid w:val="00E16EE5"/>
    <w:rsid w:val="00E16FEB"/>
    <w:rsid w:val="00E17403"/>
    <w:rsid w:val="00E1764E"/>
    <w:rsid w:val="00E202CB"/>
    <w:rsid w:val="00E2062D"/>
    <w:rsid w:val="00E20A2E"/>
    <w:rsid w:val="00E20A53"/>
    <w:rsid w:val="00E20D6F"/>
    <w:rsid w:val="00E22281"/>
    <w:rsid w:val="00E22681"/>
    <w:rsid w:val="00E2287F"/>
    <w:rsid w:val="00E22C7B"/>
    <w:rsid w:val="00E23735"/>
    <w:rsid w:val="00E24C89"/>
    <w:rsid w:val="00E2525E"/>
    <w:rsid w:val="00E25714"/>
    <w:rsid w:val="00E25735"/>
    <w:rsid w:val="00E2586B"/>
    <w:rsid w:val="00E25CD1"/>
    <w:rsid w:val="00E2622C"/>
    <w:rsid w:val="00E26341"/>
    <w:rsid w:val="00E26926"/>
    <w:rsid w:val="00E27A7B"/>
    <w:rsid w:val="00E30227"/>
    <w:rsid w:val="00E30D49"/>
    <w:rsid w:val="00E313D5"/>
    <w:rsid w:val="00E31449"/>
    <w:rsid w:val="00E317C6"/>
    <w:rsid w:val="00E31AA1"/>
    <w:rsid w:val="00E31C42"/>
    <w:rsid w:val="00E31E50"/>
    <w:rsid w:val="00E32148"/>
    <w:rsid w:val="00E3260E"/>
    <w:rsid w:val="00E3274F"/>
    <w:rsid w:val="00E32E03"/>
    <w:rsid w:val="00E332FD"/>
    <w:rsid w:val="00E33600"/>
    <w:rsid w:val="00E33B0A"/>
    <w:rsid w:val="00E34348"/>
    <w:rsid w:val="00E3450C"/>
    <w:rsid w:val="00E351C2"/>
    <w:rsid w:val="00E351E0"/>
    <w:rsid w:val="00E35930"/>
    <w:rsid w:val="00E35D00"/>
    <w:rsid w:val="00E35DED"/>
    <w:rsid w:val="00E364D8"/>
    <w:rsid w:val="00E36730"/>
    <w:rsid w:val="00E36D1F"/>
    <w:rsid w:val="00E36D6E"/>
    <w:rsid w:val="00E37D18"/>
    <w:rsid w:val="00E400DD"/>
    <w:rsid w:val="00E404B7"/>
    <w:rsid w:val="00E40579"/>
    <w:rsid w:val="00E4081A"/>
    <w:rsid w:val="00E40CD7"/>
    <w:rsid w:val="00E40F72"/>
    <w:rsid w:val="00E413AE"/>
    <w:rsid w:val="00E41EC0"/>
    <w:rsid w:val="00E4204E"/>
    <w:rsid w:val="00E42380"/>
    <w:rsid w:val="00E42B43"/>
    <w:rsid w:val="00E43209"/>
    <w:rsid w:val="00E43690"/>
    <w:rsid w:val="00E44131"/>
    <w:rsid w:val="00E443A4"/>
    <w:rsid w:val="00E450E1"/>
    <w:rsid w:val="00E458C9"/>
    <w:rsid w:val="00E463E1"/>
    <w:rsid w:val="00E46736"/>
    <w:rsid w:val="00E4680B"/>
    <w:rsid w:val="00E46A71"/>
    <w:rsid w:val="00E4716A"/>
    <w:rsid w:val="00E47198"/>
    <w:rsid w:val="00E4747D"/>
    <w:rsid w:val="00E47FA0"/>
    <w:rsid w:val="00E500EB"/>
    <w:rsid w:val="00E50BF3"/>
    <w:rsid w:val="00E51F34"/>
    <w:rsid w:val="00E523B8"/>
    <w:rsid w:val="00E52682"/>
    <w:rsid w:val="00E527B8"/>
    <w:rsid w:val="00E52EC5"/>
    <w:rsid w:val="00E5306E"/>
    <w:rsid w:val="00E531CD"/>
    <w:rsid w:val="00E5322E"/>
    <w:rsid w:val="00E53589"/>
    <w:rsid w:val="00E542A9"/>
    <w:rsid w:val="00E5464B"/>
    <w:rsid w:val="00E5469A"/>
    <w:rsid w:val="00E54F2C"/>
    <w:rsid w:val="00E555B7"/>
    <w:rsid w:val="00E559B7"/>
    <w:rsid w:val="00E561FA"/>
    <w:rsid w:val="00E56EF2"/>
    <w:rsid w:val="00E56F1E"/>
    <w:rsid w:val="00E57276"/>
    <w:rsid w:val="00E57B49"/>
    <w:rsid w:val="00E57C80"/>
    <w:rsid w:val="00E57EC8"/>
    <w:rsid w:val="00E6002A"/>
    <w:rsid w:val="00E6006E"/>
    <w:rsid w:val="00E60517"/>
    <w:rsid w:val="00E60BC1"/>
    <w:rsid w:val="00E61026"/>
    <w:rsid w:val="00E6107C"/>
    <w:rsid w:val="00E61A17"/>
    <w:rsid w:val="00E61AA5"/>
    <w:rsid w:val="00E61ECE"/>
    <w:rsid w:val="00E61EE1"/>
    <w:rsid w:val="00E6237F"/>
    <w:rsid w:val="00E623AF"/>
    <w:rsid w:val="00E624AD"/>
    <w:rsid w:val="00E624B7"/>
    <w:rsid w:val="00E624FE"/>
    <w:rsid w:val="00E62FB5"/>
    <w:rsid w:val="00E639E0"/>
    <w:rsid w:val="00E63EC7"/>
    <w:rsid w:val="00E64268"/>
    <w:rsid w:val="00E64596"/>
    <w:rsid w:val="00E64A1E"/>
    <w:rsid w:val="00E64BAE"/>
    <w:rsid w:val="00E64CCE"/>
    <w:rsid w:val="00E6518D"/>
    <w:rsid w:val="00E652FD"/>
    <w:rsid w:val="00E654FE"/>
    <w:rsid w:val="00E655DC"/>
    <w:rsid w:val="00E657F0"/>
    <w:rsid w:val="00E659CC"/>
    <w:rsid w:val="00E65CC5"/>
    <w:rsid w:val="00E660DC"/>
    <w:rsid w:val="00E66804"/>
    <w:rsid w:val="00E674BD"/>
    <w:rsid w:val="00E67636"/>
    <w:rsid w:val="00E676E9"/>
    <w:rsid w:val="00E679CA"/>
    <w:rsid w:val="00E67DB6"/>
    <w:rsid w:val="00E67F98"/>
    <w:rsid w:val="00E702CB"/>
    <w:rsid w:val="00E70603"/>
    <w:rsid w:val="00E70DE0"/>
    <w:rsid w:val="00E7106D"/>
    <w:rsid w:val="00E711EE"/>
    <w:rsid w:val="00E71270"/>
    <w:rsid w:val="00E71D2B"/>
    <w:rsid w:val="00E72032"/>
    <w:rsid w:val="00E720FD"/>
    <w:rsid w:val="00E72C54"/>
    <w:rsid w:val="00E72E09"/>
    <w:rsid w:val="00E72EA0"/>
    <w:rsid w:val="00E7314A"/>
    <w:rsid w:val="00E73DFB"/>
    <w:rsid w:val="00E73F36"/>
    <w:rsid w:val="00E74259"/>
    <w:rsid w:val="00E74580"/>
    <w:rsid w:val="00E747F0"/>
    <w:rsid w:val="00E74859"/>
    <w:rsid w:val="00E74977"/>
    <w:rsid w:val="00E74DA5"/>
    <w:rsid w:val="00E75512"/>
    <w:rsid w:val="00E75715"/>
    <w:rsid w:val="00E75A15"/>
    <w:rsid w:val="00E76227"/>
    <w:rsid w:val="00E7623F"/>
    <w:rsid w:val="00E764DA"/>
    <w:rsid w:val="00E76640"/>
    <w:rsid w:val="00E767AA"/>
    <w:rsid w:val="00E76BDC"/>
    <w:rsid w:val="00E7723A"/>
    <w:rsid w:val="00E778C7"/>
    <w:rsid w:val="00E77F05"/>
    <w:rsid w:val="00E77FD5"/>
    <w:rsid w:val="00E80124"/>
    <w:rsid w:val="00E803C3"/>
    <w:rsid w:val="00E8088D"/>
    <w:rsid w:val="00E80BFB"/>
    <w:rsid w:val="00E82066"/>
    <w:rsid w:val="00E82188"/>
    <w:rsid w:val="00E8260C"/>
    <w:rsid w:val="00E82639"/>
    <w:rsid w:val="00E82669"/>
    <w:rsid w:val="00E82FAA"/>
    <w:rsid w:val="00E83076"/>
    <w:rsid w:val="00E83202"/>
    <w:rsid w:val="00E8337A"/>
    <w:rsid w:val="00E833D0"/>
    <w:rsid w:val="00E83578"/>
    <w:rsid w:val="00E83FD1"/>
    <w:rsid w:val="00E858EE"/>
    <w:rsid w:val="00E85979"/>
    <w:rsid w:val="00E85E5A"/>
    <w:rsid w:val="00E85F02"/>
    <w:rsid w:val="00E866B7"/>
    <w:rsid w:val="00E86E7D"/>
    <w:rsid w:val="00E873BC"/>
    <w:rsid w:val="00E87CD5"/>
    <w:rsid w:val="00E9023F"/>
    <w:rsid w:val="00E906A6"/>
    <w:rsid w:val="00E906D9"/>
    <w:rsid w:val="00E90971"/>
    <w:rsid w:val="00E909B8"/>
    <w:rsid w:val="00E90C1F"/>
    <w:rsid w:val="00E90CF5"/>
    <w:rsid w:val="00E91539"/>
    <w:rsid w:val="00E918F4"/>
    <w:rsid w:val="00E92C3C"/>
    <w:rsid w:val="00E92EF2"/>
    <w:rsid w:val="00E92FFC"/>
    <w:rsid w:val="00E947E0"/>
    <w:rsid w:val="00E94C56"/>
    <w:rsid w:val="00E952C6"/>
    <w:rsid w:val="00E9544F"/>
    <w:rsid w:val="00E95525"/>
    <w:rsid w:val="00E95C3C"/>
    <w:rsid w:val="00E95D31"/>
    <w:rsid w:val="00E95FFC"/>
    <w:rsid w:val="00E964F5"/>
    <w:rsid w:val="00E96A66"/>
    <w:rsid w:val="00E96AD6"/>
    <w:rsid w:val="00E96B6D"/>
    <w:rsid w:val="00E9709F"/>
    <w:rsid w:val="00E971CD"/>
    <w:rsid w:val="00E972F6"/>
    <w:rsid w:val="00EA02AA"/>
    <w:rsid w:val="00EA0304"/>
    <w:rsid w:val="00EA067E"/>
    <w:rsid w:val="00EA0756"/>
    <w:rsid w:val="00EA088D"/>
    <w:rsid w:val="00EA0D30"/>
    <w:rsid w:val="00EA0FC0"/>
    <w:rsid w:val="00EA114B"/>
    <w:rsid w:val="00EA1196"/>
    <w:rsid w:val="00EA13E3"/>
    <w:rsid w:val="00EA1A75"/>
    <w:rsid w:val="00EA2049"/>
    <w:rsid w:val="00EA2188"/>
    <w:rsid w:val="00EA25ED"/>
    <w:rsid w:val="00EA276C"/>
    <w:rsid w:val="00EA27F2"/>
    <w:rsid w:val="00EA2922"/>
    <w:rsid w:val="00EA3132"/>
    <w:rsid w:val="00EA31E9"/>
    <w:rsid w:val="00EA34FD"/>
    <w:rsid w:val="00EA3C9A"/>
    <w:rsid w:val="00EA406E"/>
    <w:rsid w:val="00EA479C"/>
    <w:rsid w:val="00EA4AA5"/>
    <w:rsid w:val="00EA5109"/>
    <w:rsid w:val="00EA5254"/>
    <w:rsid w:val="00EA5315"/>
    <w:rsid w:val="00EA54C4"/>
    <w:rsid w:val="00EA54F3"/>
    <w:rsid w:val="00EA5808"/>
    <w:rsid w:val="00EA6369"/>
    <w:rsid w:val="00EA6D01"/>
    <w:rsid w:val="00EA6F6A"/>
    <w:rsid w:val="00EA71C5"/>
    <w:rsid w:val="00EA769C"/>
    <w:rsid w:val="00EA7847"/>
    <w:rsid w:val="00EB03E1"/>
    <w:rsid w:val="00EB0E88"/>
    <w:rsid w:val="00EB1253"/>
    <w:rsid w:val="00EB192C"/>
    <w:rsid w:val="00EB2E76"/>
    <w:rsid w:val="00EB33C9"/>
    <w:rsid w:val="00EB3753"/>
    <w:rsid w:val="00EB3C9A"/>
    <w:rsid w:val="00EB3D67"/>
    <w:rsid w:val="00EB3F2D"/>
    <w:rsid w:val="00EB4067"/>
    <w:rsid w:val="00EB409F"/>
    <w:rsid w:val="00EB4DF0"/>
    <w:rsid w:val="00EB567A"/>
    <w:rsid w:val="00EB5DC5"/>
    <w:rsid w:val="00EB5DF4"/>
    <w:rsid w:val="00EB5E1B"/>
    <w:rsid w:val="00EB5F51"/>
    <w:rsid w:val="00EB5FC9"/>
    <w:rsid w:val="00EB6445"/>
    <w:rsid w:val="00EB6668"/>
    <w:rsid w:val="00EB6A24"/>
    <w:rsid w:val="00EB7143"/>
    <w:rsid w:val="00EB7368"/>
    <w:rsid w:val="00EB7607"/>
    <w:rsid w:val="00EB7F4A"/>
    <w:rsid w:val="00EC07CA"/>
    <w:rsid w:val="00EC0BF1"/>
    <w:rsid w:val="00EC1703"/>
    <w:rsid w:val="00EC193E"/>
    <w:rsid w:val="00EC1A6E"/>
    <w:rsid w:val="00EC2660"/>
    <w:rsid w:val="00EC2AFE"/>
    <w:rsid w:val="00EC2FFD"/>
    <w:rsid w:val="00EC3A2D"/>
    <w:rsid w:val="00EC3CC0"/>
    <w:rsid w:val="00EC3D8D"/>
    <w:rsid w:val="00EC3EC4"/>
    <w:rsid w:val="00EC44C2"/>
    <w:rsid w:val="00EC4571"/>
    <w:rsid w:val="00EC4A7E"/>
    <w:rsid w:val="00EC55A8"/>
    <w:rsid w:val="00EC5794"/>
    <w:rsid w:val="00EC59D2"/>
    <w:rsid w:val="00EC5C3A"/>
    <w:rsid w:val="00EC6163"/>
    <w:rsid w:val="00EC63DA"/>
    <w:rsid w:val="00EC64B3"/>
    <w:rsid w:val="00EC657F"/>
    <w:rsid w:val="00EC6665"/>
    <w:rsid w:val="00EC6E42"/>
    <w:rsid w:val="00EC79B5"/>
    <w:rsid w:val="00EC7C3E"/>
    <w:rsid w:val="00ED0142"/>
    <w:rsid w:val="00ED1575"/>
    <w:rsid w:val="00ED1AAB"/>
    <w:rsid w:val="00ED1CDD"/>
    <w:rsid w:val="00ED2262"/>
    <w:rsid w:val="00ED26BE"/>
    <w:rsid w:val="00ED293C"/>
    <w:rsid w:val="00ED2CAA"/>
    <w:rsid w:val="00ED2DFC"/>
    <w:rsid w:val="00ED32E2"/>
    <w:rsid w:val="00ED3504"/>
    <w:rsid w:val="00ED360B"/>
    <w:rsid w:val="00ED3FC4"/>
    <w:rsid w:val="00ED3FC6"/>
    <w:rsid w:val="00ED4177"/>
    <w:rsid w:val="00ED48E7"/>
    <w:rsid w:val="00ED51E5"/>
    <w:rsid w:val="00ED5673"/>
    <w:rsid w:val="00ED5D87"/>
    <w:rsid w:val="00ED6428"/>
    <w:rsid w:val="00ED684D"/>
    <w:rsid w:val="00ED7378"/>
    <w:rsid w:val="00ED77AA"/>
    <w:rsid w:val="00ED77ED"/>
    <w:rsid w:val="00ED7CCD"/>
    <w:rsid w:val="00EE01CE"/>
    <w:rsid w:val="00EE0396"/>
    <w:rsid w:val="00EE051E"/>
    <w:rsid w:val="00EE0CB2"/>
    <w:rsid w:val="00EE14B7"/>
    <w:rsid w:val="00EE16B0"/>
    <w:rsid w:val="00EE1813"/>
    <w:rsid w:val="00EE1EB6"/>
    <w:rsid w:val="00EE2973"/>
    <w:rsid w:val="00EE29BE"/>
    <w:rsid w:val="00EE30EC"/>
    <w:rsid w:val="00EE34F7"/>
    <w:rsid w:val="00EE3A74"/>
    <w:rsid w:val="00EE3D2E"/>
    <w:rsid w:val="00EE440A"/>
    <w:rsid w:val="00EE4C81"/>
    <w:rsid w:val="00EE4DDB"/>
    <w:rsid w:val="00EE51CC"/>
    <w:rsid w:val="00EE5451"/>
    <w:rsid w:val="00EE59DC"/>
    <w:rsid w:val="00EE5A2F"/>
    <w:rsid w:val="00EE5D88"/>
    <w:rsid w:val="00EE5ECF"/>
    <w:rsid w:val="00EE6002"/>
    <w:rsid w:val="00EE6730"/>
    <w:rsid w:val="00EE6931"/>
    <w:rsid w:val="00EE7246"/>
    <w:rsid w:val="00EE7281"/>
    <w:rsid w:val="00EE773A"/>
    <w:rsid w:val="00EE78B4"/>
    <w:rsid w:val="00EE7963"/>
    <w:rsid w:val="00EE7A77"/>
    <w:rsid w:val="00EF0606"/>
    <w:rsid w:val="00EF0714"/>
    <w:rsid w:val="00EF181E"/>
    <w:rsid w:val="00EF1B3F"/>
    <w:rsid w:val="00EF1D5C"/>
    <w:rsid w:val="00EF212E"/>
    <w:rsid w:val="00EF23D5"/>
    <w:rsid w:val="00EF253D"/>
    <w:rsid w:val="00EF254E"/>
    <w:rsid w:val="00EF255F"/>
    <w:rsid w:val="00EF28D9"/>
    <w:rsid w:val="00EF2FFD"/>
    <w:rsid w:val="00EF355C"/>
    <w:rsid w:val="00EF35F5"/>
    <w:rsid w:val="00EF3D17"/>
    <w:rsid w:val="00EF3E8C"/>
    <w:rsid w:val="00EF4120"/>
    <w:rsid w:val="00EF47A4"/>
    <w:rsid w:val="00EF4894"/>
    <w:rsid w:val="00EF49CA"/>
    <w:rsid w:val="00EF5420"/>
    <w:rsid w:val="00EF5721"/>
    <w:rsid w:val="00EF5989"/>
    <w:rsid w:val="00EF5CA2"/>
    <w:rsid w:val="00EF5CBC"/>
    <w:rsid w:val="00EF5E33"/>
    <w:rsid w:val="00EF627B"/>
    <w:rsid w:val="00EF66FE"/>
    <w:rsid w:val="00EF6C3B"/>
    <w:rsid w:val="00EF7406"/>
    <w:rsid w:val="00EF7C79"/>
    <w:rsid w:val="00EF7F7B"/>
    <w:rsid w:val="00F00A4C"/>
    <w:rsid w:val="00F00D30"/>
    <w:rsid w:val="00F010A1"/>
    <w:rsid w:val="00F015CB"/>
    <w:rsid w:val="00F01C58"/>
    <w:rsid w:val="00F01D49"/>
    <w:rsid w:val="00F03418"/>
    <w:rsid w:val="00F0364D"/>
    <w:rsid w:val="00F03748"/>
    <w:rsid w:val="00F03878"/>
    <w:rsid w:val="00F03AC3"/>
    <w:rsid w:val="00F03B46"/>
    <w:rsid w:val="00F04689"/>
    <w:rsid w:val="00F0487F"/>
    <w:rsid w:val="00F048BA"/>
    <w:rsid w:val="00F04B59"/>
    <w:rsid w:val="00F04D4F"/>
    <w:rsid w:val="00F04D9D"/>
    <w:rsid w:val="00F04DED"/>
    <w:rsid w:val="00F0518E"/>
    <w:rsid w:val="00F05FA7"/>
    <w:rsid w:val="00F0618F"/>
    <w:rsid w:val="00F06708"/>
    <w:rsid w:val="00F06765"/>
    <w:rsid w:val="00F06816"/>
    <w:rsid w:val="00F07237"/>
    <w:rsid w:val="00F0728B"/>
    <w:rsid w:val="00F07ACA"/>
    <w:rsid w:val="00F10D33"/>
    <w:rsid w:val="00F10F3C"/>
    <w:rsid w:val="00F11314"/>
    <w:rsid w:val="00F11795"/>
    <w:rsid w:val="00F11EC4"/>
    <w:rsid w:val="00F11FB4"/>
    <w:rsid w:val="00F120F8"/>
    <w:rsid w:val="00F12AD4"/>
    <w:rsid w:val="00F12BCE"/>
    <w:rsid w:val="00F13054"/>
    <w:rsid w:val="00F1327E"/>
    <w:rsid w:val="00F13386"/>
    <w:rsid w:val="00F136C3"/>
    <w:rsid w:val="00F14097"/>
    <w:rsid w:val="00F151ED"/>
    <w:rsid w:val="00F1615E"/>
    <w:rsid w:val="00F16A16"/>
    <w:rsid w:val="00F16EA1"/>
    <w:rsid w:val="00F17B4B"/>
    <w:rsid w:val="00F20497"/>
    <w:rsid w:val="00F20AAA"/>
    <w:rsid w:val="00F20AB7"/>
    <w:rsid w:val="00F20CA4"/>
    <w:rsid w:val="00F20F78"/>
    <w:rsid w:val="00F21321"/>
    <w:rsid w:val="00F2138C"/>
    <w:rsid w:val="00F22DC3"/>
    <w:rsid w:val="00F22E84"/>
    <w:rsid w:val="00F23322"/>
    <w:rsid w:val="00F235A1"/>
    <w:rsid w:val="00F24267"/>
    <w:rsid w:val="00F24449"/>
    <w:rsid w:val="00F2483E"/>
    <w:rsid w:val="00F24BDE"/>
    <w:rsid w:val="00F24BE0"/>
    <w:rsid w:val="00F24CD2"/>
    <w:rsid w:val="00F24FA7"/>
    <w:rsid w:val="00F25136"/>
    <w:rsid w:val="00F25C77"/>
    <w:rsid w:val="00F26379"/>
    <w:rsid w:val="00F26A0A"/>
    <w:rsid w:val="00F26ACD"/>
    <w:rsid w:val="00F26C9E"/>
    <w:rsid w:val="00F26CB5"/>
    <w:rsid w:val="00F27193"/>
    <w:rsid w:val="00F27F61"/>
    <w:rsid w:val="00F30F91"/>
    <w:rsid w:val="00F313C6"/>
    <w:rsid w:val="00F314D4"/>
    <w:rsid w:val="00F32A6F"/>
    <w:rsid w:val="00F32C24"/>
    <w:rsid w:val="00F32E06"/>
    <w:rsid w:val="00F331CD"/>
    <w:rsid w:val="00F34CF0"/>
    <w:rsid w:val="00F34EAD"/>
    <w:rsid w:val="00F36BF7"/>
    <w:rsid w:val="00F36DCE"/>
    <w:rsid w:val="00F37373"/>
    <w:rsid w:val="00F376DA"/>
    <w:rsid w:val="00F40037"/>
    <w:rsid w:val="00F400C9"/>
    <w:rsid w:val="00F40C2E"/>
    <w:rsid w:val="00F40E7A"/>
    <w:rsid w:val="00F415A0"/>
    <w:rsid w:val="00F42E97"/>
    <w:rsid w:val="00F42FA4"/>
    <w:rsid w:val="00F43089"/>
    <w:rsid w:val="00F4345E"/>
    <w:rsid w:val="00F439C3"/>
    <w:rsid w:val="00F43BB9"/>
    <w:rsid w:val="00F43D7A"/>
    <w:rsid w:val="00F45134"/>
    <w:rsid w:val="00F451A1"/>
    <w:rsid w:val="00F45E60"/>
    <w:rsid w:val="00F46F7D"/>
    <w:rsid w:val="00F46FEC"/>
    <w:rsid w:val="00F470CA"/>
    <w:rsid w:val="00F4750A"/>
    <w:rsid w:val="00F5011A"/>
    <w:rsid w:val="00F50626"/>
    <w:rsid w:val="00F51706"/>
    <w:rsid w:val="00F51E39"/>
    <w:rsid w:val="00F51F85"/>
    <w:rsid w:val="00F523E1"/>
    <w:rsid w:val="00F523F9"/>
    <w:rsid w:val="00F5247E"/>
    <w:rsid w:val="00F52A08"/>
    <w:rsid w:val="00F5371D"/>
    <w:rsid w:val="00F53753"/>
    <w:rsid w:val="00F538E7"/>
    <w:rsid w:val="00F53AB1"/>
    <w:rsid w:val="00F53DF8"/>
    <w:rsid w:val="00F54081"/>
    <w:rsid w:val="00F54588"/>
    <w:rsid w:val="00F5460E"/>
    <w:rsid w:val="00F54B42"/>
    <w:rsid w:val="00F55672"/>
    <w:rsid w:val="00F55879"/>
    <w:rsid w:val="00F56319"/>
    <w:rsid w:val="00F5638E"/>
    <w:rsid w:val="00F56583"/>
    <w:rsid w:val="00F56FEA"/>
    <w:rsid w:val="00F57409"/>
    <w:rsid w:val="00F60141"/>
    <w:rsid w:val="00F60676"/>
    <w:rsid w:val="00F60812"/>
    <w:rsid w:val="00F60CF4"/>
    <w:rsid w:val="00F61446"/>
    <w:rsid w:val="00F62A21"/>
    <w:rsid w:val="00F63320"/>
    <w:rsid w:val="00F6363A"/>
    <w:rsid w:val="00F63A30"/>
    <w:rsid w:val="00F64098"/>
    <w:rsid w:val="00F64B12"/>
    <w:rsid w:val="00F64DA6"/>
    <w:rsid w:val="00F65007"/>
    <w:rsid w:val="00F6501D"/>
    <w:rsid w:val="00F657B4"/>
    <w:rsid w:val="00F65B70"/>
    <w:rsid w:val="00F662F7"/>
    <w:rsid w:val="00F66538"/>
    <w:rsid w:val="00F66702"/>
    <w:rsid w:val="00F66942"/>
    <w:rsid w:val="00F66975"/>
    <w:rsid w:val="00F66C9A"/>
    <w:rsid w:val="00F670F3"/>
    <w:rsid w:val="00F709A3"/>
    <w:rsid w:val="00F70B50"/>
    <w:rsid w:val="00F70F73"/>
    <w:rsid w:val="00F71416"/>
    <w:rsid w:val="00F71F9F"/>
    <w:rsid w:val="00F72155"/>
    <w:rsid w:val="00F72911"/>
    <w:rsid w:val="00F72AF1"/>
    <w:rsid w:val="00F72B4E"/>
    <w:rsid w:val="00F72D2B"/>
    <w:rsid w:val="00F72D62"/>
    <w:rsid w:val="00F72E2A"/>
    <w:rsid w:val="00F730AB"/>
    <w:rsid w:val="00F73785"/>
    <w:rsid w:val="00F7381E"/>
    <w:rsid w:val="00F73E51"/>
    <w:rsid w:val="00F73F31"/>
    <w:rsid w:val="00F74378"/>
    <w:rsid w:val="00F74B04"/>
    <w:rsid w:val="00F74EA5"/>
    <w:rsid w:val="00F752B4"/>
    <w:rsid w:val="00F75C4C"/>
    <w:rsid w:val="00F761BA"/>
    <w:rsid w:val="00F76A52"/>
    <w:rsid w:val="00F76B8C"/>
    <w:rsid w:val="00F76E7D"/>
    <w:rsid w:val="00F7769E"/>
    <w:rsid w:val="00F806E7"/>
    <w:rsid w:val="00F808AE"/>
    <w:rsid w:val="00F80ED7"/>
    <w:rsid w:val="00F80EED"/>
    <w:rsid w:val="00F8103A"/>
    <w:rsid w:val="00F81967"/>
    <w:rsid w:val="00F81E05"/>
    <w:rsid w:val="00F81FF0"/>
    <w:rsid w:val="00F82040"/>
    <w:rsid w:val="00F820AD"/>
    <w:rsid w:val="00F825ED"/>
    <w:rsid w:val="00F82CD7"/>
    <w:rsid w:val="00F83298"/>
    <w:rsid w:val="00F83E07"/>
    <w:rsid w:val="00F83EBD"/>
    <w:rsid w:val="00F83FEF"/>
    <w:rsid w:val="00F84333"/>
    <w:rsid w:val="00F84449"/>
    <w:rsid w:val="00F84C9A"/>
    <w:rsid w:val="00F856F9"/>
    <w:rsid w:val="00F85B88"/>
    <w:rsid w:val="00F85F53"/>
    <w:rsid w:val="00F86142"/>
    <w:rsid w:val="00F86369"/>
    <w:rsid w:val="00F86485"/>
    <w:rsid w:val="00F8653D"/>
    <w:rsid w:val="00F86A8A"/>
    <w:rsid w:val="00F87369"/>
    <w:rsid w:val="00F87BA6"/>
    <w:rsid w:val="00F901C5"/>
    <w:rsid w:val="00F90451"/>
    <w:rsid w:val="00F90C0C"/>
    <w:rsid w:val="00F90D74"/>
    <w:rsid w:val="00F9101F"/>
    <w:rsid w:val="00F912BB"/>
    <w:rsid w:val="00F91425"/>
    <w:rsid w:val="00F919D7"/>
    <w:rsid w:val="00F92105"/>
    <w:rsid w:val="00F92930"/>
    <w:rsid w:val="00F92B0A"/>
    <w:rsid w:val="00F92BB8"/>
    <w:rsid w:val="00F92C98"/>
    <w:rsid w:val="00F934AE"/>
    <w:rsid w:val="00F93541"/>
    <w:rsid w:val="00F9415F"/>
    <w:rsid w:val="00F94305"/>
    <w:rsid w:val="00F944E0"/>
    <w:rsid w:val="00F94590"/>
    <w:rsid w:val="00F9480D"/>
    <w:rsid w:val="00F952DE"/>
    <w:rsid w:val="00F96133"/>
    <w:rsid w:val="00F966B9"/>
    <w:rsid w:val="00F96B3B"/>
    <w:rsid w:val="00F96ED1"/>
    <w:rsid w:val="00F96FB7"/>
    <w:rsid w:val="00F97013"/>
    <w:rsid w:val="00FA00B4"/>
    <w:rsid w:val="00FA024B"/>
    <w:rsid w:val="00FA03D3"/>
    <w:rsid w:val="00FA03E5"/>
    <w:rsid w:val="00FA084C"/>
    <w:rsid w:val="00FA0DC0"/>
    <w:rsid w:val="00FA1590"/>
    <w:rsid w:val="00FA1D83"/>
    <w:rsid w:val="00FA1F4F"/>
    <w:rsid w:val="00FA1F7D"/>
    <w:rsid w:val="00FA2A5E"/>
    <w:rsid w:val="00FA2B30"/>
    <w:rsid w:val="00FA317D"/>
    <w:rsid w:val="00FA364B"/>
    <w:rsid w:val="00FA392F"/>
    <w:rsid w:val="00FA3D9D"/>
    <w:rsid w:val="00FA474A"/>
    <w:rsid w:val="00FA47D2"/>
    <w:rsid w:val="00FA4AD4"/>
    <w:rsid w:val="00FA5657"/>
    <w:rsid w:val="00FA5992"/>
    <w:rsid w:val="00FA5AE8"/>
    <w:rsid w:val="00FA69F4"/>
    <w:rsid w:val="00FA6E91"/>
    <w:rsid w:val="00FA79A9"/>
    <w:rsid w:val="00FA7A70"/>
    <w:rsid w:val="00FA7B8D"/>
    <w:rsid w:val="00FA7FB6"/>
    <w:rsid w:val="00FB0756"/>
    <w:rsid w:val="00FB0CAB"/>
    <w:rsid w:val="00FB0E21"/>
    <w:rsid w:val="00FB0E68"/>
    <w:rsid w:val="00FB131F"/>
    <w:rsid w:val="00FB141C"/>
    <w:rsid w:val="00FB1937"/>
    <w:rsid w:val="00FB1CE7"/>
    <w:rsid w:val="00FB27A7"/>
    <w:rsid w:val="00FB27C6"/>
    <w:rsid w:val="00FB27CA"/>
    <w:rsid w:val="00FB30A8"/>
    <w:rsid w:val="00FB3DE7"/>
    <w:rsid w:val="00FB5400"/>
    <w:rsid w:val="00FB5403"/>
    <w:rsid w:val="00FB57DE"/>
    <w:rsid w:val="00FB5864"/>
    <w:rsid w:val="00FB5CDD"/>
    <w:rsid w:val="00FB6061"/>
    <w:rsid w:val="00FB60E4"/>
    <w:rsid w:val="00FB61F2"/>
    <w:rsid w:val="00FB66DF"/>
    <w:rsid w:val="00FB6A75"/>
    <w:rsid w:val="00FB6EF7"/>
    <w:rsid w:val="00FC0017"/>
    <w:rsid w:val="00FC0AC5"/>
    <w:rsid w:val="00FC0CF3"/>
    <w:rsid w:val="00FC1253"/>
    <w:rsid w:val="00FC1A62"/>
    <w:rsid w:val="00FC1B32"/>
    <w:rsid w:val="00FC1D5C"/>
    <w:rsid w:val="00FC2177"/>
    <w:rsid w:val="00FC2888"/>
    <w:rsid w:val="00FC2A45"/>
    <w:rsid w:val="00FC36DF"/>
    <w:rsid w:val="00FC489F"/>
    <w:rsid w:val="00FC553C"/>
    <w:rsid w:val="00FC55A0"/>
    <w:rsid w:val="00FC568E"/>
    <w:rsid w:val="00FC5A70"/>
    <w:rsid w:val="00FC5BDE"/>
    <w:rsid w:val="00FC6587"/>
    <w:rsid w:val="00FC6903"/>
    <w:rsid w:val="00FC6983"/>
    <w:rsid w:val="00FC6A49"/>
    <w:rsid w:val="00FC6C50"/>
    <w:rsid w:val="00FC71D5"/>
    <w:rsid w:val="00FC76AD"/>
    <w:rsid w:val="00FC7D86"/>
    <w:rsid w:val="00FC7DEA"/>
    <w:rsid w:val="00FC7EC5"/>
    <w:rsid w:val="00FD11F0"/>
    <w:rsid w:val="00FD1678"/>
    <w:rsid w:val="00FD1CEB"/>
    <w:rsid w:val="00FD2A5C"/>
    <w:rsid w:val="00FD2AEC"/>
    <w:rsid w:val="00FD2B2F"/>
    <w:rsid w:val="00FD33CC"/>
    <w:rsid w:val="00FD3409"/>
    <w:rsid w:val="00FD3674"/>
    <w:rsid w:val="00FD3789"/>
    <w:rsid w:val="00FD3874"/>
    <w:rsid w:val="00FD40AB"/>
    <w:rsid w:val="00FD43A1"/>
    <w:rsid w:val="00FD448D"/>
    <w:rsid w:val="00FD44F6"/>
    <w:rsid w:val="00FD4915"/>
    <w:rsid w:val="00FD4928"/>
    <w:rsid w:val="00FD4935"/>
    <w:rsid w:val="00FD4A34"/>
    <w:rsid w:val="00FD4E47"/>
    <w:rsid w:val="00FD544B"/>
    <w:rsid w:val="00FD5CE6"/>
    <w:rsid w:val="00FD61BA"/>
    <w:rsid w:val="00FD62EC"/>
    <w:rsid w:val="00FD68C2"/>
    <w:rsid w:val="00FD6EC4"/>
    <w:rsid w:val="00FD74DC"/>
    <w:rsid w:val="00FD7746"/>
    <w:rsid w:val="00FD7C68"/>
    <w:rsid w:val="00FD7DD6"/>
    <w:rsid w:val="00FD7EA6"/>
    <w:rsid w:val="00FE0315"/>
    <w:rsid w:val="00FE0414"/>
    <w:rsid w:val="00FE0A88"/>
    <w:rsid w:val="00FE0AFF"/>
    <w:rsid w:val="00FE1CD2"/>
    <w:rsid w:val="00FE1F74"/>
    <w:rsid w:val="00FE291B"/>
    <w:rsid w:val="00FE2B4C"/>
    <w:rsid w:val="00FE36B8"/>
    <w:rsid w:val="00FE3ACE"/>
    <w:rsid w:val="00FE40F4"/>
    <w:rsid w:val="00FE4A27"/>
    <w:rsid w:val="00FE4ECF"/>
    <w:rsid w:val="00FE4FD3"/>
    <w:rsid w:val="00FE5081"/>
    <w:rsid w:val="00FE528D"/>
    <w:rsid w:val="00FE58E7"/>
    <w:rsid w:val="00FE5C65"/>
    <w:rsid w:val="00FE5E15"/>
    <w:rsid w:val="00FE672A"/>
    <w:rsid w:val="00FE6DFB"/>
    <w:rsid w:val="00FE6E27"/>
    <w:rsid w:val="00FE7203"/>
    <w:rsid w:val="00FE7B57"/>
    <w:rsid w:val="00FE7CFF"/>
    <w:rsid w:val="00FF0267"/>
    <w:rsid w:val="00FF0273"/>
    <w:rsid w:val="00FF0599"/>
    <w:rsid w:val="00FF07AF"/>
    <w:rsid w:val="00FF0949"/>
    <w:rsid w:val="00FF2012"/>
    <w:rsid w:val="00FF209C"/>
    <w:rsid w:val="00FF2152"/>
    <w:rsid w:val="00FF2600"/>
    <w:rsid w:val="00FF26ED"/>
    <w:rsid w:val="00FF3131"/>
    <w:rsid w:val="00FF3970"/>
    <w:rsid w:val="00FF3C2D"/>
    <w:rsid w:val="00FF3E85"/>
    <w:rsid w:val="00FF437A"/>
    <w:rsid w:val="00FF44DC"/>
    <w:rsid w:val="00FF4A89"/>
    <w:rsid w:val="00FF4C42"/>
    <w:rsid w:val="00FF4DDA"/>
    <w:rsid w:val="00FF53E3"/>
    <w:rsid w:val="00FF5596"/>
    <w:rsid w:val="00FF57C1"/>
    <w:rsid w:val="00FF5B24"/>
    <w:rsid w:val="00FF5F85"/>
    <w:rsid w:val="00FF6637"/>
    <w:rsid w:val="00FF6BBD"/>
    <w:rsid w:val="00FF7025"/>
    <w:rsid w:val="00FF7AFE"/>
    <w:rsid w:val="00FF7CCC"/>
    <w:rsid w:val="00FF7D92"/>
    <w:rsid w:val="00FF7E97"/>
    <w:rsid w:val="5DFEA6F1"/>
    <w:rsid w:val="7B766737"/>
    <w:rsid w:val="7ED07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283B7"/>
  <w15:docId w15:val="{3FF66DD3-2BAD-4848-B328-CADEC547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E07"/>
    <w:pPr>
      <w:widowControl w:val="0"/>
      <w:autoSpaceDE w:val="0"/>
      <w:autoSpaceDN w:val="0"/>
      <w:adjustRightInd w:val="0"/>
      <w:spacing w:before="120" w:after="120" w:line="360" w:lineRule="atLeast"/>
      <w:ind w:firstLine="720"/>
      <w:jc w:val="both"/>
      <w:textAlignment w:val="baseline"/>
    </w:pPr>
    <w:rPr>
      <w:rFonts w:ascii="Arial" w:hAnsi="Arial"/>
      <w:sz w:val="22"/>
      <w:szCs w:val="22"/>
      <w:lang w:val="pl-PL" w:eastAsia="pl-PL"/>
    </w:rPr>
  </w:style>
  <w:style w:type="paragraph" w:styleId="Nagwek1">
    <w:name w:val="heading 1"/>
    <w:aliases w:val="OPZ_poz.1,nagłówek1,ASAPHeading 1,PA Chapter,Headline 1"/>
    <w:basedOn w:val="Normalny"/>
    <w:next w:val="Normalny"/>
    <w:link w:val="Nagwek1Znak"/>
    <w:qFormat/>
    <w:rsid w:val="00F27193"/>
    <w:pPr>
      <w:keepNext/>
      <w:widowControl/>
      <w:numPr>
        <w:numId w:val="12"/>
      </w:numPr>
      <w:autoSpaceDE/>
      <w:autoSpaceDN/>
      <w:adjustRightInd/>
      <w:spacing w:before="480" w:after="240"/>
      <w:outlineLvl w:val="0"/>
    </w:pPr>
    <w:rPr>
      <w:rFonts w:eastAsia="Calibri"/>
      <w:b/>
      <w:color w:val="000000"/>
      <w:sz w:val="24"/>
      <w:szCs w:val="20"/>
      <w:lang w:val="x-none" w:eastAsia="x-none"/>
    </w:rPr>
  </w:style>
  <w:style w:type="paragraph" w:styleId="Nagwek2">
    <w:name w:val="heading 2"/>
    <w:aliases w:val="OPZ_poz.2,ASAPHeading 2,Numbered - 2,h 3,ICL,Heading 2a,H2,PA Major Section,l2,Headline 2,2,headi,heading2,h21,h22,21,kopregel 2,Titre m,Punktowanie PB (1,3)"/>
    <w:basedOn w:val="Nagwek1"/>
    <w:link w:val="Nagwek2Znak"/>
    <w:qFormat/>
    <w:rsid w:val="0047672F"/>
    <w:pPr>
      <w:numPr>
        <w:ilvl w:val="1"/>
      </w:numPr>
      <w:tabs>
        <w:tab w:val="left" w:pos="567"/>
      </w:tabs>
      <w:spacing w:before="240" w:line="23" w:lineRule="atLeast"/>
      <w:outlineLvl w:val="1"/>
    </w:pPr>
    <w:rPr>
      <w:rFonts w:eastAsia="SimSun" w:cs="Arial"/>
      <w:lang w:val="pl-PL" w:eastAsia="en-US"/>
    </w:rPr>
  </w:style>
  <w:style w:type="paragraph" w:styleId="Nagwek3">
    <w:name w:val="heading 3"/>
    <w:basedOn w:val="WYGSW3Nagwek"/>
    <w:next w:val="Normalny"/>
    <w:link w:val="Nagwek3Znak"/>
    <w:uiPriority w:val="99"/>
    <w:qFormat/>
    <w:rsid w:val="00DF22DD"/>
    <w:pPr>
      <w:numPr>
        <w:ilvl w:val="2"/>
        <w:numId w:val="12"/>
      </w:numPr>
      <w:jc w:val="both"/>
    </w:pPr>
    <w:rPr>
      <w:lang w:val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7447E"/>
    <w:pPr>
      <w:keepNext/>
      <w:widowControl/>
      <w:numPr>
        <w:ilvl w:val="3"/>
        <w:numId w:val="12"/>
      </w:numPr>
      <w:autoSpaceDE/>
      <w:autoSpaceDN/>
      <w:adjustRightInd/>
      <w:spacing w:before="240"/>
      <w:outlineLvl w:val="3"/>
    </w:pPr>
    <w:rPr>
      <w:szCs w:val="20"/>
      <w:lang w:val="x-none" w:eastAsia="x-none"/>
    </w:rPr>
  </w:style>
  <w:style w:type="paragraph" w:styleId="Nagwek5">
    <w:name w:val="heading 5"/>
    <w:basedOn w:val="Akapit"/>
    <w:next w:val="Normalny"/>
    <w:link w:val="Nagwek5Znak"/>
    <w:uiPriority w:val="99"/>
    <w:qFormat/>
    <w:rsid w:val="00794803"/>
    <w:pPr>
      <w:numPr>
        <w:ilvl w:val="4"/>
        <w:numId w:val="12"/>
      </w:numPr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37A8D"/>
    <w:pPr>
      <w:widowControl/>
      <w:numPr>
        <w:ilvl w:val="5"/>
        <w:numId w:val="12"/>
      </w:numPr>
      <w:tabs>
        <w:tab w:val="num" w:pos="926"/>
        <w:tab w:val="num" w:pos="1152"/>
      </w:tabs>
      <w:autoSpaceDE/>
      <w:autoSpaceDN/>
      <w:adjustRightInd/>
      <w:spacing w:before="240" w:after="60"/>
      <w:outlineLvl w:val="5"/>
    </w:pPr>
    <w:rPr>
      <w:rFonts w:ascii="Times New Roman" w:hAnsi="Times New Roman"/>
      <w:b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37A8D"/>
    <w:pPr>
      <w:widowControl/>
      <w:numPr>
        <w:ilvl w:val="6"/>
        <w:numId w:val="12"/>
      </w:numPr>
      <w:tabs>
        <w:tab w:val="num" w:pos="926"/>
        <w:tab w:val="num" w:pos="1296"/>
      </w:tabs>
      <w:autoSpaceDE/>
      <w:autoSpaceDN/>
      <w:adjustRightInd/>
      <w:spacing w:before="240" w:after="60"/>
      <w:outlineLvl w:val="6"/>
    </w:pPr>
    <w:rPr>
      <w:rFonts w:ascii="Times New Roman" w:hAnsi="Times New Roman"/>
      <w:sz w:val="24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37A8D"/>
    <w:pPr>
      <w:widowControl/>
      <w:numPr>
        <w:ilvl w:val="7"/>
        <w:numId w:val="12"/>
      </w:numPr>
      <w:tabs>
        <w:tab w:val="num" w:pos="926"/>
        <w:tab w:val="num" w:pos="1440"/>
      </w:tabs>
      <w:autoSpaceDE/>
      <w:autoSpaceDN/>
      <w:adjustRightInd/>
      <w:spacing w:before="240" w:after="60"/>
      <w:outlineLvl w:val="7"/>
    </w:pPr>
    <w:rPr>
      <w:rFonts w:ascii="Times New Roman" w:hAnsi="Times New Roman"/>
      <w:i/>
      <w:sz w:val="24"/>
      <w:szCs w:val="20"/>
      <w:lang w:val="x-none" w:eastAsia="x-none"/>
    </w:rPr>
  </w:style>
  <w:style w:type="paragraph" w:styleId="Nagwek9">
    <w:name w:val="heading 9"/>
    <w:aliases w:val="Nagłówek 9 Znak"/>
    <w:basedOn w:val="Normalny"/>
    <w:next w:val="Normalny"/>
    <w:link w:val="Nagwek9Znak1"/>
    <w:uiPriority w:val="99"/>
    <w:qFormat/>
    <w:rsid w:val="006E3E07"/>
    <w:pPr>
      <w:widowControl/>
      <w:numPr>
        <w:ilvl w:val="8"/>
        <w:numId w:val="12"/>
      </w:numPr>
      <w:tabs>
        <w:tab w:val="num" w:pos="926"/>
        <w:tab w:val="num" w:pos="1584"/>
      </w:tabs>
      <w:autoSpaceDE/>
      <w:autoSpaceDN/>
      <w:adjustRightInd/>
      <w:spacing w:before="240" w:after="60"/>
      <w:outlineLvl w:val="8"/>
    </w:pPr>
    <w:rPr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PZ_poz.1 Znak,nagłówek1 Znak,ASAPHeading 1 Znak,PA Chapter Znak,Headline 1 Znak"/>
    <w:link w:val="Nagwek1"/>
    <w:locked/>
    <w:rsid w:val="00F27193"/>
    <w:rPr>
      <w:rFonts w:ascii="Arial" w:eastAsia="Calibri" w:hAnsi="Arial"/>
      <w:b/>
      <w:color w:val="000000"/>
      <w:sz w:val="24"/>
      <w:lang w:val="x-none" w:eastAsia="x-none"/>
    </w:rPr>
  </w:style>
  <w:style w:type="character" w:customStyle="1" w:styleId="Nagwek2Znak">
    <w:name w:val="Nagłówek 2 Znak"/>
    <w:aliases w:val="OPZ_poz.2 Znak,ASAPHeading 2 Znak,Numbered - 2 Znak,h 3 Znak,ICL Znak,Heading 2a Znak,H2 Znak,PA Major Section Znak,l2 Znak,Headline 2 Znak,2 Znak,headi Znak,heading2 Znak,h21 Znak,h22 Znak,21 Znak,kopregel 2 Znak,Titre m Znak,3) Znak"/>
    <w:link w:val="Nagwek2"/>
    <w:locked/>
    <w:rsid w:val="0047672F"/>
    <w:rPr>
      <w:rFonts w:ascii="Arial" w:eastAsia="SimSun" w:hAnsi="Arial" w:cs="Arial"/>
      <w:b/>
      <w:color w:val="000000"/>
      <w:sz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DF22DD"/>
    <w:rPr>
      <w:rFonts w:ascii="Arial" w:hAnsi="Arial"/>
      <w:b/>
      <w:bCs/>
      <w:sz w:val="24"/>
      <w:szCs w:val="32"/>
      <w:lang w:val="pl-PL" w:eastAsia="x-none"/>
    </w:rPr>
  </w:style>
  <w:style w:type="character" w:customStyle="1" w:styleId="Nagwek4Znak">
    <w:name w:val="Nagłówek 4 Znak"/>
    <w:link w:val="Nagwek4"/>
    <w:uiPriority w:val="99"/>
    <w:locked/>
    <w:rsid w:val="00EF23D5"/>
    <w:rPr>
      <w:rFonts w:ascii="Arial" w:hAnsi="Arial"/>
      <w:sz w:val="22"/>
      <w:lang w:val="x-none" w:eastAsia="x-none"/>
    </w:rPr>
  </w:style>
  <w:style w:type="character" w:customStyle="1" w:styleId="Nagwek5Znak">
    <w:name w:val="Nagłówek 5 Znak"/>
    <w:link w:val="Nagwek5"/>
    <w:uiPriority w:val="99"/>
    <w:locked/>
    <w:rsid w:val="00794803"/>
    <w:rPr>
      <w:rFonts w:ascii="Arial" w:hAnsi="Arial"/>
      <w:sz w:val="24"/>
      <w:szCs w:val="22"/>
      <w:lang w:val="pl-PL" w:eastAsia="pl-PL"/>
    </w:rPr>
  </w:style>
  <w:style w:type="character" w:customStyle="1" w:styleId="Nagwek6Znak">
    <w:name w:val="Nagłówek 6 Znak"/>
    <w:link w:val="Nagwek6"/>
    <w:uiPriority w:val="99"/>
    <w:locked/>
    <w:rsid w:val="00837A8D"/>
    <w:rPr>
      <w:b/>
      <w:lang w:val="x-none" w:eastAsia="x-none"/>
    </w:rPr>
  </w:style>
  <w:style w:type="character" w:customStyle="1" w:styleId="Nagwek7Znak">
    <w:name w:val="Nagłówek 7 Znak"/>
    <w:link w:val="Nagwek7"/>
    <w:uiPriority w:val="99"/>
    <w:locked/>
    <w:rsid w:val="00837A8D"/>
    <w:rPr>
      <w:sz w:val="24"/>
      <w:lang w:val="x-none" w:eastAsia="x-none"/>
    </w:rPr>
  </w:style>
  <w:style w:type="character" w:customStyle="1" w:styleId="Nagwek8Znak">
    <w:name w:val="Nagłówek 8 Znak"/>
    <w:link w:val="Nagwek8"/>
    <w:uiPriority w:val="99"/>
    <w:locked/>
    <w:rsid w:val="00837A8D"/>
    <w:rPr>
      <w:i/>
      <w:sz w:val="24"/>
      <w:lang w:val="x-none" w:eastAsia="x-none"/>
    </w:rPr>
  </w:style>
  <w:style w:type="character" w:customStyle="1" w:styleId="Nagwek9Znak1">
    <w:name w:val="Nagłówek 9 Znak1"/>
    <w:aliases w:val="Nagłówek 9 Znak Znak"/>
    <w:link w:val="Nagwek9"/>
    <w:uiPriority w:val="99"/>
    <w:locked/>
    <w:rsid w:val="00837A8D"/>
    <w:rPr>
      <w:rFonts w:ascii="Arial" w:hAnsi="Arial"/>
      <w:lang w:val="x-none" w:eastAsia="x-none"/>
    </w:rPr>
  </w:style>
  <w:style w:type="paragraph" w:styleId="Tytu">
    <w:name w:val="Title"/>
    <w:aliases w:val="Tytuł dokumentu"/>
    <w:basedOn w:val="Normalny"/>
    <w:link w:val="TytuZnak"/>
    <w:uiPriority w:val="99"/>
    <w:qFormat/>
    <w:rsid w:val="006E3E07"/>
    <w:pPr>
      <w:spacing w:after="480"/>
      <w:jc w:val="center"/>
    </w:pPr>
    <w:rPr>
      <w:szCs w:val="20"/>
      <w:lang w:val="x-none" w:eastAsia="x-none"/>
    </w:rPr>
  </w:style>
  <w:style w:type="character" w:customStyle="1" w:styleId="TytuZnak">
    <w:name w:val="Tytuł Znak"/>
    <w:aliases w:val="Tytuł dokumentu Znak"/>
    <w:link w:val="Tytu"/>
    <w:uiPriority w:val="99"/>
    <w:locked/>
    <w:rsid w:val="00837A8D"/>
    <w:rPr>
      <w:rFonts w:ascii="Arial" w:hAnsi="Arial"/>
      <w:sz w:val="22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837A8D"/>
    <w:rPr>
      <w:rFonts w:ascii="Tahoma" w:hAnsi="Tahoma"/>
      <w:sz w:val="16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837A8D"/>
    <w:rPr>
      <w:rFonts w:ascii="Tahoma" w:hAnsi="Tahoma" w:cs="Times New Roman"/>
      <w:sz w:val="16"/>
    </w:rPr>
  </w:style>
  <w:style w:type="paragraph" w:styleId="Tekstpodstawowy2">
    <w:name w:val="Body Text 2"/>
    <w:basedOn w:val="Normalny"/>
    <w:link w:val="Tekstpodstawowy2Znak"/>
    <w:uiPriority w:val="99"/>
    <w:rsid w:val="006E3E07"/>
    <w:pPr>
      <w:autoSpaceDE/>
      <w:autoSpaceDN/>
      <w:adjustRightInd/>
    </w:pPr>
    <w:rPr>
      <w:sz w:val="24"/>
      <w:szCs w:val="20"/>
      <w:lang w:val="en-GB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837A8D"/>
    <w:rPr>
      <w:rFonts w:ascii="Arial" w:hAnsi="Arial"/>
      <w:sz w:val="24"/>
      <w:lang w:val="en-GB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37A8D"/>
    <w:pPr>
      <w:spacing w:line="480" w:lineRule="auto"/>
      <w:ind w:left="283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37A8D"/>
    <w:rPr>
      <w:rFonts w:cs="Times New Roman"/>
    </w:rPr>
  </w:style>
  <w:style w:type="character" w:customStyle="1" w:styleId="ReportTextZnak1">
    <w:name w:val="Report Text Znak1"/>
    <w:link w:val="ReportText"/>
    <w:uiPriority w:val="99"/>
    <w:locked/>
    <w:rsid w:val="00837A8D"/>
    <w:rPr>
      <w:rFonts w:ascii="Arial" w:eastAsia="SimSun" w:hAnsi="Arial"/>
      <w:lang w:val="pl-PL" w:eastAsia="pl-PL"/>
    </w:rPr>
  </w:style>
  <w:style w:type="paragraph" w:customStyle="1" w:styleId="ReportText">
    <w:name w:val="Report Text"/>
    <w:link w:val="ReportTextZnak1"/>
    <w:uiPriority w:val="99"/>
    <w:rsid w:val="006E3E07"/>
    <w:pPr>
      <w:widowControl w:val="0"/>
      <w:adjustRightInd w:val="0"/>
      <w:spacing w:after="120" w:line="260" w:lineRule="atLeast"/>
      <w:ind w:left="1253"/>
      <w:jc w:val="both"/>
      <w:textAlignment w:val="baseline"/>
    </w:pPr>
    <w:rPr>
      <w:rFonts w:ascii="Arial" w:eastAsia="SimSun" w:hAnsi="Arial"/>
      <w:lang w:val="pl-PL" w:eastAsia="pl-PL"/>
    </w:rPr>
  </w:style>
  <w:style w:type="paragraph" w:customStyle="1" w:styleId="Level2">
    <w:name w:val="Level2"/>
    <w:basedOn w:val="Normalny"/>
    <w:link w:val="Level2Char1"/>
    <w:uiPriority w:val="99"/>
    <w:rsid w:val="006E3E07"/>
    <w:pPr>
      <w:widowControl/>
      <w:autoSpaceDE/>
      <w:autoSpaceDN/>
      <w:adjustRightInd/>
      <w:ind w:left="720"/>
    </w:pPr>
    <w:rPr>
      <w:szCs w:val="20"/>
      <w:lang w:val="en-GB" w:eastAsia="zh-CN"/>
    </w:rPr>
  </w:style>
  <w:style w:type="character" w:customStyle="1" w:styleId="Level2Char1">
    <w:name w:val="Level2 Char1"/>
    <w:link w:val="Level2"/>
    <w:uiPriority w:val="99"/>
    <w:locked/>
    <w:rsid w:val="00837A8D"/>
    <w:rPr>
      <w:rFonts w:ascii="Arial" w:hAnsi="Arial"/>
      <w:sz w:val="22"/>
      <w:lang w:val="en-GB" w:eastAsia="zh-CN"/>
    </w:rPr>
  </w:style>
  <w:style w:type="paragraph" w:customStyle="1" w:styleId="Level5">
    <w:name w:val="Level5"/>
    <w:basedOn w:val="Normalny"/>
    <w:link w:val="Level5Char"/>
    <w:uiPriority w:val="99"/>
    <w:rsid w:val="006E3E07"/>
    <w:pPr>
      <w:widowControl/>
      <w:tabs>
        <w:tab w:val="num" w:pos="432"/>
      </w:tabs>
      <w:autoSpaceDE/>
      <w:autoSpaceDN/>
      <w:adjustRightInd/>
      <w:spacing w:before="40" w:after="40"/>
      <w:ind w:left="432" w:hanging="432"/>
    </w:pPr>
    <w:rPr>
      <w:sz w:val="20"/>
      <w:szCs w:val="20"/>
      <w:lang w:val="x-none" w:eastAsia="x-none"/>
    </w:rPr>
  </w:style>
  <w:style w:type="character" w:customStyle="1" w:styleId="Level5Char">
    <w:name w:val="Level5 Char"/>
    <w:link w:val="Level5"/>
    <w:uiPriority w:val="99"/>
    <w:locked/>
    <w:rsid w:val="00837A8D"/>
    <w:rPr>
      <w:rFonts w:ascii="Arial" w:hAnsi="Arial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837A8D"/>
    <w:pPr>
      <w:ind w:left="283"/>
    </w:pPr>
    <w:rPr>
      <w:rFonts w:ascii="Times New Roman" w:hAnsi="Times New Roman"/>
      <w:sz w:val="16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37A8D"/>
    <w:rPr>
      <w:rFonts w:cs="Times New Roman"/>
      <w:sz w:val="16"/>
    </w:rPr>
  </w:style>
  <w:style w:type="paragraph" w:styleId="Listapunktowana3">
    <w:name w:val="List Bullet 3"/>
    <w:basedOn w:val="Normalny"/>
    <w:uiPriority w:val="99"/>
    <w:rsid w:val="00837A8D"/>
    <w:pPr>
      <w:widowControl/>
      <w:tabs>
        <w:tab w:val="num" w:pos="926"/>
        <w:tab w:val="num" w:pos="1772"/>
      </w:tabs>
      <w:autoSpaceDE/>
      <w:autoSpaceDN/>
      <w:adjustRightInd/>
      <w:ind w:left="926" w:hanging="36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837A8D"/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837A8D"/>
    <w:rPr>
      <w:rFonts w:cs="Times New Roman"/>
    </w:rPr>
  </w:style>
  <w:style w:type="paragraph" w:customStyle="1" w:styleId="ReportLevel4">
    <w:name w:val="Report Level 4"/>
    <w:basedOn w:val="Normalny"/>
    <w:next w:val="ReportText"/>
    <w:uiPriority w:val="99"/>
    <w:rsid w:val="00837A8D"/>
    <w:pPr>
      <w:keepNext/>
      <w:widowControl/>
      <w:numPr>
        <w:ilvl w:val="3"/>
      </w:numPr>
      <w:tabs>
        <w:tab w:val="num" w:pos="1253"/>
        <w:tab w:val="num" w:pos="1419"/>
        <w:tab w:val="num" w:pos="2184"/>
        <w:tab w:val="num" w:pos="3120"/>
      </w:tabs>
      <w:autoSpaceDE/>
      <w:autoSpaceDN/>
      <w:adjustRightInd/>
      <w:spacing w:before="140"/>
      <w:ind w:left="2184" w:hanging="1049"/>
      <w:outlineLvl w:val="3"/>
    </w:pPr>
    <w:rPr>
      <w:rFonts w:ascii="Arial Black" w:eastAsia="SimSun" w:hAnsi="Arial Black"/>
      <w:sz w:val="18"/>
      <w:szCs w:val="18"/>
      <w:lang w:eastAsia="en-US"/>
    </w:rPr>
  </w:style>
  <w:style w:type="character" w:customStyle="1" w:styleId="Level2Char">
    <w:name w:val="Level2 Char"/>
    <w:uiPriority w:val="99"/>
    <w:locked/>
    <w:rsid w:val="00837A8D"/>
    <w:rPr>
      <w:rFonts w:ascii="Arial" w:hAnsi="Arial"/>
      <w:sz w:val="22"/>
      <w:lang w:val="en-GB" w:eastAsia="zh-CN"/>
    </w:rPr>
  </w:style>
  <w:style w:type="paragraph" w:styleId="Legenda">
    <w:name w:val="caption"/>
    <w:aliases w:val="Caption Char1,Caption Char Char,Znak Char Char,Znak Char1 Char,Znak Char,Podpis pod rysunkiem,Nagłówek Tabeli,Nag3ówek Tabeli,Naglówek Tabeli,Nag³ówek Tabeli,Legenda Znak,Legenda Znak Znak Znak,Legenda Znak Znak,Legenda Znak Znak Znak Znak"/>
    <w:basedOn w:val="Normalny"/>
    <w:next w:val="ReportText"/>
    <w:link w:val="LegendaZnak1"/>
    <w:uiPriority w:val="99"/>
    <w:rsid w:val="006E3E07"/>
    <w:pPr>
      <w:widowControl/>
      <w:tabs>
        <w:tab w:val="left" w:pos="1080"/>
      </w:tabs>
      <w:autoSpaceDE/>
      <w:autoSpaceDN/>
      <w:adjustRightInd/>
      <w:spacing w:before="60" w:after="60" w:line="260" w:lineRule="atLeast"/>
      <w:ind w:left="1253"/>
    </w:pPr>
    <w:rPr>
      <w:b/>
      <w:sz w:val="20"/>
      <w:szCs w:val="20"/>
      <w:lang w:val="x-none" w:eastAsia="en-US"/>
    </w:rPr>
  </w:style>
  <w:style w:type="paragraph" w:customStyle="1" w:styleId="TableText">
    <w:name w:val="Table Text"/>
    <w:basedOn w:val="Normalny"/>
    <w:uiPriority w:val="99"/>
    <w:rsid w:val="00837A8D"/>
    <w:pPr>
      <w:widowControl/>
      <w:autoSpaceDE/>
      <w:autoSpaceDN/>
      <w:adjustRightInd/>
      <w:spacing w:before="80" w:after="80"/>
    </w:pPr>
    <w:rPr>
      <w:rFonts w:eastAsia="SimSun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837A8D"/>
    <w:pPr>
      <w:ind w:left="283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37A8D"/>
    <w:rPr>
      <w:rFonts w:cs="Times New Roman"/>
    </w:rPr>
  </w:style>
  <w:style w:type="paragraph" w:styleId="Tekstblokowy">
    <w:name w:val="Block Text"/>
    <w:basedOn w:val="Normalny"/>
    <w:uiPriority w:val="99"/>
    <w:rsid w:val="00837A8D"/>
    <w:pPr>
      <w:autoSpaceDE/>
      <w:autoSpaceDN/>
      <w:adjustRightInd/>
      <w:spacing w:before="60"/>
      <w:ind w:left="567" w:right="-845" w:hanging="567"/>
    </w:pPr>
    <w:rPr>
      <w:lang w:val="en-GB"/>
    </w:rPr>
  </w:style>
  <w:style w:type="paragraph" w:customStyle="1" w:styleId="Blockquote">
    <w:name w:val="Blockquote"/>
    <w:basedOn w:val="Normalny"/>
    <w:uiPriority w:val="99"/>
    <w:rsid w:val="00837A8D"/>
    <w:pPr>
      <w:autoSpaceDE/>
      <w:autoSpaceDN/>
      <w:adjustRightInd/>
      <w:snapToGrid w:val="0"/>
      <w:spacing w:before="100" w:after="100"/>
      <w:ind w:left="360" w:right="360"/>
    </w:pPr>
    <w:rPr>
      <w:sz w:val="24"/>
      <w:lang w:val="en-US"/>
    </w:rPr>
  </w:style>
  <w:style w:type="paragraph" w:styleId="Spistreci1">
    <w:name w:val="toc 1"/>
    <w:basedOn w:val="Normalny"/>
    <w:next w:val="Normalny"/>
    <w:link w:val="Spistreci1Znak"/>
    <w:autoRedefine/>
    <w:uiPriority w:val="39"/>
    <w:rsid w:val="00AB0B65"/>
    <w:pPr>
      <w:tabs>
        <w:tab w:val="right" w:leader="dot" w:pos="9060"/>
      </w:tabs>
      <w:spacing w:before="0"/>
      <w:ind w:left="567" w:hanging="567"/>
      <w:jc w:val="left"/>
    </w:pPr>
    <w:rPr>
      <w:rFonts w:eastAsia="Calibri"/>
      <w:b/>
      <w:noProof/>
      <w:color w:val="000000"/>
      <w:sz w:val="24"/>
      <w:lang w:val="x-none" w:eastAsia="x-none"/>
    </w:rPr>
  </w:style>
  <w:style w:type="paragraph" w:styleId="Spistreci2">
    <w:name w:val="toc 2"/>
    <w:basedOn w:val="Normalny"/>
    <w:next w:val="Normalny"/>
    <w:link w:val="Spistreci2Znak"/>
    <w:autoRedefine/>
    <w:uiPriority w:val="39"/>
    <w:rsid w:val="004C0CB6"/>
    <w:pPr>
      <w:tabs>
        <w:tab w:val="left" w:pos="1247"/>
        <w:tab w:val="right" w:leader="dot" w:pos="9060"/>
      </w:tabs>
      <w:spacing w:before="0"/>
      <w:ind w:left="738" w:hanging="454"/>
      <w:jc w:val="left"/>
    </w:pPr>
    <w:rPr>
      <w:rFonts w:eastAsia="SimSun"/>
      <w:color w:val="000000"/>
      <w:sz w:val="24"/>
      <w:lang w:val="x-none"/>
    </w:rPr>
  </w:style>
  <w:style w:type="paragraph" w:styleId="Spistreci3">
    <w:name w:val="toc 3"/>
    <w:basedOn w:val="Normalny"/>
    <w:next w:val="Normalny"/>
    <w:link w:val="Spistreci3Znak"/>
    <w:autoRedefine/>
    <w:uiPriority w:val="39"/>
    <w:rsid w:val="008F609A"/>
    <w:pPr>
      <w:tabs>
        <w:tab w:val="left" w:pos="1134"/>
        <w:tab w:val="left" w:pos="1540"/>
        <w:tab w:val="right" w:leader="dot" w:pos="9060"/>
      </w:tabs>
      <w:spacing w:before="0"/>
      <w:ind w:left="1276" w:hanging="709"/>
      <w:jc w:val="left"/>
    </w:pPr>
    <w:rPr>
      <w:bCs/>
      <w:sz w:val="24"/>
      <w:szCs w:val="32"/>
      <w:lang w:val="x-none" w:eastAsia="x-none"/>
    </w:rPr>
  </w:style>
  <w:style w:type="character" w:styleId="Hipercze">
    <w:name w:val="Hyperlink"/>
    <w:uiPriority w:val="99"/>
    <w:rsid w:val="00837A8D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837A8D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837A8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37A8D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837A8D"/>
    <w:rPr>
      <w:rFonts w:cs="Times New Roman"/>
    </w:rPr>
  </w:style>
  <w:style w:type="character" w:styleId="Numerstrony">
    <w:name w:val="page number"/>
    <w:uiPriority w:val="99"/>
    <w:rsid w:val="00837A8D"/>
    <w:rPr>
      <w:rFonts w:cs="Times New Roman"/>
    </w:rPr>
  </w:style>
  <w:style w:type="character" w:styleId="Odwoaniedokomentarza">
    <w:name w:val="annotation reference"/>
    <w:uiPriority w:val="99"/>
    <w:rsid w:val="00837A8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37A8D"/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837A8D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37A8D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37A8D"/>
    <w:rPr>
      <w:rFonts w:cs="Times New Roman"/>
      <w:b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837A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837A8D"/>
    <w:rPr>
      <w:rFonts w:ascii="Courier New" w:hAnsi="Courier New" w:cs="Times New Roman"/>
    </w:rPr>
  </w:style>
  <w:style w:type="paragraph" w:styleId="Poprawka">
    <w:name w:val="Revision"/>
    <w:hidden/>
    <w:uiPriority w:val="99"/>
    <w:semiHidden/>
    <w:rsid w:val="006E3E07"/>
    <w:pPr>
      <w:widowControl w:val="0"/>
      <w:adjustRightInd w:val="0"/>
      <w:spacing w:line="360" w:lineRule="atLeast"/>
      <w:jc w:val="both"/>
      <w:textAlignment w:val="baseline"/>
    </w:pPr>
    <w:rPr>
      <w:lang w:val="pl-PL" w:eastAsia="pl-PL"/>
    </w:rPr>
  </w:style>
  <w:style w:type="paragraph" w:styleId="Nagwekspisutreci">
    <w:name w:val="TOC Heading"/>
    <w:basedOn w:val="Nagwek1"/>
    <w:next w:val="Normalny"/>
    <w:uiPriority w:val="39"/>
    <w:qFormat/>
    <w:rsid w:val="00837A8D"/>
    <w:pPr>
      <w:keepLines/>
      <w:spacing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37A8D"/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37A8D"/>
    <w:rPr>
      <w:rFonts w:cs="Times New Roman"/>
    </w:rPr>
  </w:style>
  <w:style w:type="character" w:styleId="Odwoanieprzypisukocowego">
    <w:name w:val="endnote reference"/>
    <w:uiPriority w:val="99"/>
    <w:semiHidden/>
    <w:rsid w:val="00837A8D"/>
    <w:rPr>
      <w:rFonts w:cs="Times New Roman"/>
      <w:vertAlign w:val="superscript"/>
    </w:rPr>
  </w:style>
  <w:style w:type="paragraph" w:styleId="Akapitzlist">
    <w:name w:val="List Paragraph"/>
    <w:aliases w:val="Obiekt,List Paragraph1,List Paragraph,BulletC,Wyliczanie,Akapit z listą3,Akapit z listą31,Numerowanie,normalny,Wypunktowanie,normalny tekst,Akapit z listą11,Kolorowa lista — akcent 11,Nag 1,Bullets,Akapit z listą BS,Punktator,test ciągły"/>
    <w:basedOn w:val="Normalny"/>
    <w:link w:val="AkapitzlistZnak"/>
    <w:uiPriority w:val="34"/>
    <w:qFormat/>
    <w:rsid w:val="006E3E07"/>
    <w:pPr>
      <w:ind w:left="708"/>
    </w:pPr>
    <w:rPr>
      <w:lang w:val="x-none" w:eastAsia="x-none"/>
    </w:rPr>
  </w:style>
  <w:style w:type="paragraph" w:customStyle="1" w:styleId="level9">
    <w:name w:val="level9"/>
    <w:basedOn w:val="Level2"/>
    <w:autoRedefine/>
    <w:uiPriority w:val="99"/>
    <w:rsid w:val="00837A8D"/>
    <w:pPr>
      <w:widowControl w:val="0"/>
      <w:numPr>
        <w:ilvl w:val="1"/>
        <w:numId w:val="1"/>
      </w:numPr>
      <w:spacing w:before="40" w:after="40"/>
      <w:outlineLvl w:val="8"/>
    </w:pPr>
    <w:rPr>
      <w:lang w:val="pl-PL" w:eastAsia="en-US"/>
    </w:rPr>
  </w:style>
  <w:style w:type="paragraph" w:customStyle="1" w:styleId="Level2lista">
    <w:name w:val="Level 2 lista"/>
    <w:basedOn w:val="Level2"/>
    <w:next w:val="Level2"/>
    <w:link w:val="Level2listaZnak"/>
    <w:autoRedefine/>
    <w:uiPriority w:val="99"/>
    <w:rsid w:val="00837A8D"/>
    <w:pPr>
      <w:widowControl w:val="0"/>
      <w:tabs>
        <w:tab w:val="left" w:pos="142"/>
      </w:tabs>
      <w:spacing w:line="276" w:lineRule="auto"/>
      <w:ind w:left="142"/>
    </w:pPr>
    <w:rPr>
      <w:sz w:val="24"/>
      <w:lang w:val="x-none" w:eastAsia="en-US"/>
    </w:rPr>
  </w:style>
  <w:style w:type="character" w:customStyle="1" w:styleId="Level2listaZnak">
    <w:name w:val="Level 2 lista Znak"/>
    <w:link w:val="Level2lista"/>
    <w:uiPriority w:val="99"/>
    <w:locked/>
    <w:rsid w:val="00837A8D"/>
    <w:rPr>
      <w:rFonts w:ascii="Arial" w:hAnsi="Arial"/>
      <w:sz w:val="24"/>
      <w:lang w:eastAsia="en-US"/>
    </w:rPr>
  </w:style>
  <w:style w:type="character" w:customStyle="1" w:styleId="Level2Char2">
    <w:name w:val="Level2 Char2"/>
    <w:uiPriority w:val="99"/>
    <w:locked/>
    <w:rsid w:val="00837A8D"/>
    <w:rPr>
      <w:rFonts w:ascii="Arial" w:hAnsi="Arial"/>
      <w:sz w:val="22"/>
      <w:lang w:val="en-GB" w:eastAsia="zh-CN"/>
    </w:rPr>
  </w:style>
  <w:style w:type="paragraph" w:styleId="Indeks1">
    <w:name w:val="index 1"/>
    <w:basedOn w:val="Normalny"/>
    <w:next w:val="Normalny"/>
    <w:uiPriority w:val="99"/>
    <w:semiHidden/>
    <w:rsid w:val="00837A8D"/>
    <w:pPr>
      <w:widowControl/>
      <w:tabs>
        <w:tab w:val="right" w:leader="dot" w:pos="8313"/>
      </w:tabs>
      <w:autoSpaceDE/>
      <w:autoSpaceDN/>
      <w:adjustRightInd/>
      <w:ind w:left="245" w:hanging="245"/>
    </w:pPr>
    <w:rPr>
      <w:lang w:eastAsia="zh-CN"/>
    </w:rPr>
  </w:style>
  <w:style w:type="paragraph" w:customStyle="1" w:styleId="Levelwypunkt">
    <w:name w:val="Level wypunkt"/>
    <w:basedOn w:val="Level2"/>
    <w:autoRedefine/>
    <w:uiPriority w:val="99"/>
    <w:rsid w:val="00837A8D"/>
    <w:pPr>
      <w:numPr>
        <w:numId w:val="5"/>
      </w:numPr>
      <w:spacing w:line="288" w:lineRule="auto"/>
    </w:pPr>
    <w:rPr>
      <w:bCs/>
      <w:iCs/>
      <w:lang w:val="pl-PL"/>
    </w:rPr>
  </w:style>
  <w:style w:type="paragraph" w:customStyle="1" w:styleId="Nagwektabeli">
    <w:name w:val="Nagłówek tabeli"/>
    <w:basedOn w:val="Normalny"/>
    <w:uiPriority w:val="99"/>
    <w:rsid w:val="00837A8D"/>
    <w:pPr>
      <w:suppressLineNumbers/>
      <w:suppressAutoHyphens/>
      <w:autoSpaceDE/>
      <w:autoSpaceDN/>
      <w:adjustRightInd/>
      <w:jc w:val="center"/>
    </w:pPr>
    <w:rPr>
      <w:b/>
      <w:bCs/>
      <w:i/>
      <w:iCs/>
      <w:sz w:val="24"/>
      <w:lang w:eastAsia="ar-SA"/>
    </w:rPr>
  </w:style>
  <w:style w:type="character" w:customStyle="1" w:styleId="Level2CharCharCharChar">
    <w:name w:val="Level2 Char Char Char Char"/>
    <w:uiPriority w:val="99"/>
    <w:rsid w:val="00837A8D"/>
    <w:rPr>
      <w:rFonts w:ascii="Arial" w:hAnsi="Arial"/>
      <w:sz w:val="22"/>
      <w:lang w:val="en-GB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3E07"/>
    <w:pPr>
      <w:widowControl/>
      <w:autoSpaceDE/>
      <w:autoSpaceDN/>
      <w:adjustRightInd/>
    </w:pPr>
    <w:rPr>
      <w:sz w:val="20"/>
      <w:szCs w:val="20"/>
      <w:lang w:val="en-GB"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37A8D"/>
    <w:rPr>
      <w:rFonts w:ascii="Arial" w:hAnsi="Arial"/>
      <w:lang w:val="en-GB" w:eastAsia="zh-CN"/>
    </w:rPr>
  </w:style>
  <w:style w:type="character" w:styleId="Odwoanieprzypisudolnego">
    <w:name w:val="footnote reference"/>
    <w:uiPriority w:val="99"/>
    <w:semiHidden/>
    <w:rsid w:val="00837A8D"/>
    <w:rPr>
      <w:rFonts w:cs="Times New Roman"/>
      <w:vertAlign w:val="superscript"/>
    </w:rPr>
  </w:style>
  <w:style w:type="paragraph" w:customStyle="1" w:styleId="Level2Znak">
    <w:name w:val="Level2 Znak"/>
    <w:basedOn w:val="Normalny"/>
    <w:uiPriority w:val="99"/>
    <w:rsid w:val="00837A8D"/>
    <w:pPr>
      <w:widowControl/>
      <w:autoSpaceDE/>
      <w:autoSpaceDN/>
      <w:adjustRightInd/>
      <w:ind w:left="720"/>
    </w:pPr>
    <w:rPr>
      <w:lang w:val="en-GB" w:eastAsia="zh-CN"/>
    </w:rPr>
  </w:style>
  <w:style w:type="paragraph" w:customStyle="1" w:styleId="Opisnagwka">
    <w:name w:val="Opis nagłówka"/>
    <w:basedOn w:val="Normalny"/>
    <w:next w:val="Normalny"/>
    <w:uiPriority w:val="99"/>
    <w:rsid w:val="00837A8D"/>
    <w:rPr>
      <w:bCs/>
      <w:sz w:val="14"/>
      <w:szCs w:val="14"/>
    </w:rPr>
  </w:style>
  <w:style w:type="paragraph" w:styleId="Podtytu">
    <w:name w:val="Subtitle"/>
    <w:aliases w:val="Podtytuł dokumentu"/>
    <w:basedOn w:val="Tytu"/>
    <w:next w:val="Normalny"/>
    <w:link w:val="PodtytuZnak"/>
    <w:uiPriority w:val="99"/>
    <w:qFormat/>
    <w:rsid w:val="00837A8D"/>
    <w:pPr>
      <w:numPr>
        <w:numId w:val="2"/>
      </w:numPr>
      <w:spacing w:before="360" w:after="240"/>
      <w:ind w:left="714" w:hanging="357"/>
      <w:jc w:val="left"/>
    </w:pPr>
  </w:style>
  <w:style w:type="character" w:customStyle="1" w:styleId="PodtytuZnak">
    <w:name w:val="Podtytuł Znak"/>
    <w:aliases w:val="Podtytuł dokumentu Znak"/>
    <w:link w:val="Podtytu"/>
    <w:uiPriority w:val="99"/>
    <w:locked/>
    <w:rsid w:val="00837A8D"/>
    <w:rPr>
      <w:rFonts w:ascii="Arial" w:hAnsi="Arial"/>
      <w:sz w:val="22"/>
      <w:lang w:val="x-none" w:eastAsia="x-none"/>
    </w:rPr>
  </w:style>
  <w:style w:type="character" w:customStyle="1" w:styleId="Wyrnieniedelikatne1">
    <w:name w:val="Wyróżnienie delikatne1"/>
    <w:aliases w:val="Stopka dokumentu"/>
    <w:uiPriority w:val="99"/>
    <w:qFormat/>
    <w:rsid w:val="00837A8D"/>
    <w:rPr>
      <w:rFonts w:cs="Times New Roman"/>
      <w:sz w:val="20"/>
    </w:rPr>
  </w:style>
  <w:style w:type="paragraph" w:customStyle="1" w:styleId="Default">
    <w:name w:val="Default"/>
    <w:rsid w:val="006E3E07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  <w:lang w:val="pl-PL" w:eastAsia="pl-PL"/>
    </w:rPr>
  </w:style>
  <w:style w:type="character" w:customStyle="1" w:styleId="h1">
    <w:name w:val="h1"/>
    <w:uiPriority w:val="99"/>
    <w:rsid w:val="00837A8D"/>
  </w:style>
  <w:style w:type="character" w:customStyle="1" w:styleId="h2">
    <w:name w:val="h2"/>
    <w:uiPriority w:val="99"/>
    <w:rsid w:val="00837A8D"/>
  </w:style>
  <w:style w:type="paragraph" w:customStyle="1" w:styleId="celp">
    <w:name w:val="cel_p"/>
    <w:basedOn w:val="Normalny"/>
    <w:uiPriority w:val="99"/>
    <w:rsid w:val="00837A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ytatintensywny1">
    <w:name w:val="Cytat intensywny1"/>
    <w:aliases w:val="Spis treści"/>
    <w:basedOn w:val="Spistreci1"/>
    <w:next w:val="Normalny"/>
    <w:link w:val="CytatintensywnyZnak"/>
    <w:uiPriority w:val="99"/>
    <w:qFormat/>
    <w:rsid w:val="00837A8D"/>
    <w:rPr>
      <w:rFonts w:eastAsia="Times New Roman"/>
      <w:noProof w:val="0"/>
      <w:szCs w:val="20"/>
    </w:rPr>
  </w:style>
  <w:style w:type="character" w:customStyle="1" w:styleId="CytatintensywnyZnak">
    <w:name w:val="Cytat intensywny Znak"/>
    <w:aliases w:val="Spis treści Znak"/>
    <w:link w:val="Cytatintensywny1"/>
    <w:uiPriority w:val="99"/>
    <w:locked/>
    <w:rsid w:val="00837A8D"/>
    <w:rPr>
      <w:rFonts w:ascii="Arial" w:hAnsi="Arial" w:cs="Times New Roman"/>
      <w:b/>
      <w:sz w:val="24"/>
    </w:rPr>
  </w:style>
  <w:style w:type="character" w:styleId="Uwydatnienie">
    <w:name w:val="Emphasis"/>
    <w:aliases w:val="Punktory-kropki"/>
    <w:uiPriority w:val="99"/>
    <w:qFormat/>
    <w:rsid w:val="00837A8D"/>
    <w:rPr>
      <w:rFonts w:cs="Times New Roman"/>
    </w:rPr>
  </w:style>
  <w:style w:type="paragraph" w:styleId="Spistreci4">
    <w:name w:val="toc 4"/>
    <w:basedOn w:val="Normalny"/>
    <w:next w:val="Normalny"/>
    <w:link w:val="Spistreci4Znak"/>
    <w:autoRedefine/>
    <w:uiPriority w:val="39"/>
    <w:rsid w:val="00EC63DA"/>
    <w:pPr>
      <w:spacing w:before="0"/>
      <w:ind w:left="1418" w:hanging="567"/>
      <w:jc w:val="left"/>
    </w:pPr>
    <w:rPr>
      <w:sz w:val="24"/>
      <w:lang w:val="x-none" w:eastAsia="x-none"/>
    </w:rPr>
  </w:style>
  <w:style w:type="paragraph" w:styleId="Spistreci5">
    <w:name w:val="toc 5"/>
    <w:basedOn w:val="Normalny"/>
    <w:next w:val="Normalny"/>
    <w:autoRedefine/>
    <w:uiPriority w:val="39"/>
    <w:rsid w:val="00837A8D"/>
    <w:pPr>
      <w:widowControl/>
      <w:autoSpaceDE/>
      <w:autoSpaceDN/>
      <w:adjustRightInd/>
      <w:spacing w:before="0" w:after="100" w:line="276" w:lineRule="auto"/>
      <w:ind w:left="880"/>
      <w:jc w:val="left"/>
    </w:pPr>
    <w:rPr>
      <w:rFonts w:ascii="Calibri" w:hAnsi="Calibri"/>
    </w:rPr>
  </w:style>
  <w:style w:type="paragraph" w:styleId="Spistreci6">
    <w:name w:val="toc 6"/>
    <w:basedOn w:val="Normalny"/>
    <w:next w:val="Normalny"/>
    <w:autoRedefine/>
    <w:uiPriority w:val="39"/>
    <w:rsid w:val="00837A8D"/>
    <w:pPr>
      <w:widowControl/>
      <w:autoSpaceDE/>
      <w:autoSpaceDN/>
      <w:adjustRightInd/>
      <w:spacing w:before="0" w:after="100" w:line="276" w:lineRule="auto"/>
      <w:ind w:left="1100"/>
      <w:jc w:val="left"/>
    </w:pPr>
    <w:rPr>
      <w:rFonts w:ascii="Calibri" w:hAnsi="Calibri"/>
    </w:rPr>
  </w:style>
  <w:style w:type="paragraph" w:styleId="Spistreci7">
    <w:name w:val="toc 7"/>
    <w:basedOn w:val="Normalny"/>
    <w:next w:val="Normalny"/>
    <w:autoRedefine/>
    <w:uiPriority w:val="39"/>
    <w:rsid w:val="00837A8D"/>
    <w:pPr>
      <w:widowControl/>
      <w:autoSpaceDE/>
      <w:autoSpaceDN/>
      <w:adjustRightInd/>
      <w:spacing w:before="0" w:after="100" w:line="276" w:lineRule="auto"/>
      <w:ind w:left="1320"/>
      <w:jc w:val="left"/>
    </w:pPr>
    <w:rPr>
      <w:rFonts w:ascii="Calibri" w:hAnsi="Calibri"/>
    </w:rPr>
  </w:style>
  <w:style w:type="paragraph" w:styleId="Spistreci8">
    <w:name w:val="toc 8"/>
    <w:basedOn w:val="Normalny"/>
    <w:next w:val="Normalny"/>
    <w:autoRedefine/>
    <w:uiPriority w:val="39"/>
    <w:rsid w:val="00837A8D"/>
    <w:pPr>
      <w:widowControl/>
      <w:autoSpaceDE/>
      <w:autoSpaceDN/>
      <w:adjustRightInd/>
      <w:spacing w:before="0" w:after="100" w:line="276" w:lineRule="auto"/>
      <w:ind w:left="1540"/>
      <w:jc w:val="left"/>
    </w:pPr>
    <w:rPr>
      <w:rFonts w:ascii="Calibri" w:hAnsi="Calibri"/>
    </w:rPr>
  </w:style>
  <w:style w:type="paragraph" w:styleId="Spistreci9">
    <w:name w:val="toc 9"/>
    <w:basedOn w:val="Normalny"/>
    <w:next w:val="Normalny"/>
    <w:autoRedefine/>
    <w:uiPriority w:val="39"/>
    <w:rsid w:val="00837A8D"/>
    <w:pPr>
      <w:widowControl/>
      <w:autoSpaceDE/>
      <w:autoSpaceDN/>
      <w:adjustRightInd/>
      <w:spacing w:before="0" w:after="100" w:line="276" w:lineRule="auto"/>
      <w:ind w:left="1760"/>
      <w:jc w:val="left"/>
    </w:pPr>
    <w:rPr>
      <w:rFonts w:ascii="Calibri" w:hAnsi="Calibri"/>
    </w:rPr>
  </w:style>
  <w:style w:type="character" w:styleId="UyteHipercze">
    <w:name w:val="FollowedHyperlink"/>
    <w:uiPriority w:val="99"/>
    <w:semiHidden/>
    <w:rsid w:val="00837A8D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99"/>
    <w:rsid w:val="00DB2240"/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locked/>
    <w:rsid w:val="00837A8D"/>
  </w:style>
  <w:style w:type="character" w:styleId="Tytuksiki">
    <w:name w:val="Book Title"/>
    <w:uiPriority w:val="99"/>
    <w:qFormat/>
    <w:rsid w:val="00837A8D"/>
    <w:rPr>
      <w:rFonts w:cs="Times New Roman"/>
      <w:b/>
      <w:smallCaps/>
      <w:spacing w:val="5"/>
    </w:rPr>
  </w:style>
  <w:style w:type="character" w:customStyle="1" w:styleId="apple-style-span">
    <w:name w:val="apple-style-span"/>
    <w:uiPriority w:val="99"/>
    <w:rsid w:val="00074419"/>
  </w:style>
  <w:style w:type="paragraph" w:customStyle="1" w:styleId="punkt-kropka">
    <w:name w:val="punkt-kropka"/>
    <w:basedOn w:val="Normalny"/>
    <w:link w:val="punkt-kropkaZnak1"/>
    <w:rsid w:val="006E3E07"/>
    <w:pPr>
      <w:widowControl/>
      <w:tabs>
        <w:tab w:val="num" w:pos="464"/>
      </w:tabs>
      <w:suppressAutoHyphens/>
      <w:autoSpaceDN/>
      <w:adjustRightInd/>
      <w:spacing w:before="0" w:line="300" w:lineRule="exact"/>
      <w:ind w:left="-1800"/>
    </w:pPr>
    <w:rPr>
      <w:szCs w:val="20"/>
      <w:lang w:val="x-none" w:eastAsia="ar-SA"/>
    </w:rPr>
  </w:style>
  <w:style w:type="paragraph" w:customStyle="1" w:styleId="StylLegendaWyjustowany">
    <w:name w:val="Styl Legenda + Wyjustowany"/>
    <w:basedOn w:val="Normalny"/>
    <w:uiPriority w:val="99"/>
    <w:rsid w:val="00A841D2"/>
    <w:pPr>
      <w:keepNext/>
      <w:widowControl/>
      <w:suppressAutoHyphens/>
      <w:autoSpaceDE/>
      <w:autoSpaceDN/>
      <w:adjustRightInd/>
      <w:spacing w:line="300" w:lineRule="atLeast"/>
    </w:pPr>
    <w:rPr>
      <w:b/>
      <w:bCs/>
      <w:szCs w:val="18"/>
      <w:lang w:eastAsia="ar-SA"/>
    </w:rPr>
  </w:style>
  <w:style w:type="paragraph" w:customStyle="1" w:styleId="StylIwony">
    <w:name w:val="Styl Iwony"/>
    <w:basedOn w:val="Normalny"/>
    <w:uiPriority w:val="99"/>
    <w:rsid w:val="006E3E07"/>
    <w:pPr>
      <w:widowControl/>
      <w:overflowPunct w:val="0"/>
    </w:pPr>
    <w:rPr>
      <w:rFonts w:ascii="Bookman Old Style" w:hAnsi="Bookman Old Style"/>
      <w:sz w:val="24"/>
      <w:szCs w:val="20"/>
    </w:rPr>
  </w:style>
  <w:style w:type="paragraph" w:customStyle="1" w:styleId="Tekstpodstawowy2-lista">
    <w:name w:val="Tekst podstawowy 2 - lista"/>
    <w:basedOn w:val="Normalny"/>
    <w:rsid w:val="00C677AF"/>
    <w:pPr>
      <w:widowControl/>
      <w:tabs>
        <w:tab w:val="num" w:pos="720"/>
      </w:tabs>
      <w:autoSpaceDE/>
      <w:autoSpaceDN/>
      <w:adjustRightInd/>
      <w:spacing w:before="0" w:line="276" w:lineRule="auto"/>
      <w:ind w:left="720" w:hanging="360"/>
    </w:pPr>
    <w:rPr>
      <w:i/>
      <w:lang w:eastAsia="en-US"/>
    </w:rPr>
  </w:style>
  <w:style w:type="character" w:customStyle="1" w:styleId="ZnakZnak">
    <w:name w:val="Znak Znak"/>
    <w:uiPriority w:val="99"/>
    <w:semiHidden/>
    <w:rsid w:val="00F96FB7"/>
    <w:rPr>
      <w:rFonts w:ascii="Arial" w:hAnsi="Arial"/>
      <w:sz w:val="24"/>
      <w:lang w:eastAsia="en-US"/>
    </w:rPr>
  </w:style>
  <w:style w:type="paragraph" w:customStyle="1" w:styleId="Tekstpodstawowy-lista">
    <w:name w:val="Tekst podstawowy - lista"/>
    <w:basedOn w:val="Tekstpodstawowy"/>
    <w:rsid w:val="00F96FB7"/>
    <w:pPr>
      <w:widowControl/>
      <w:tabs>
        <w:tab w:val="num" w:pos="460"/>
      </w:tabs>
      <w:autoSpaceDE/>
      <w:autoSpaceDN/>
      <w:adjustRightInd/>
      <w:spacing w:before="0" w:line="276" w:lineRule="auto"/>
      <w:ind w:left="460" w:hanging="360"/>
    </w:pPr>
    <w:rPr>
      <w:rFonts w:ascii="Arial" w:hAnsi="Arial"/>
      <w:sz w:val="24"/>
      <w:szCs w:val="24"/>
    </w:rPr>
  </w:style>
  <w:style w:type="numbering" w:customStyle="1" w:styleId="Styl2">
    <w:name w:val="Styl2"/>
    <w:rsid w:val="00992C11"/>
    <w:pPr>
      <w:numPr>
        <w:numId w:val="4"/>
      </w:numPr>
    </w:pPr>
  </w:style>
  <w:style w:type="numbering" w:customStyle="1" w:styleId="Styl1">
    <w:name w:val="Styl1"/>
    <w:rsid w:val="00992C11"/>
    <w:pPr>
      <w:numPr>
        <w:numId w:val="3"/>
      </w:numPr>
    </w:pPr>
  </w:style>
  <w:style w:type="character" w:customStyle="1" w:styleId="punkt-kropkaZnak1">
    <w:name w:val="punkt-kropka Znak1"/>
    <w:link w:val="punkt-kropka"/>
    <w:locked/>
    <w:rsid w:val="007A2F7E"/>
    <w:rPr>
      <w:rFonts w:ascii="Arial" w:hAnsi="Arial"/>
      <w:sz w:val="22"/>
      <w:lang w:val="x-none" w:eastAsia="ar-SA"/>
    </w:rPr>
  </w:style>
  <w:style w:type="paragraph" w:customStyle="1" w:styleId="Akapitzlist1">
    <w:name w:val="Akapit z listą1"/>
    <w:basedOn w:val="Normalny"/>
    <w:rsid w:val="007A2F7E"/>
    <w:pPr>
      <w:widowControl/>
      <w:autoSpaceDE/>
      <w:autoSpaceDN/>
      <w:adjustRightInd/>
      <w:spacing w:before="0" w:after="0" w:line="360" w:lineRule="auto"/>
      <w:ind w:left="720"/>
      <w:contextualSpacing/>
    </w:pPr>
    <w:rPr>
      <w:rFonts w:eastAsia="Calibri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locked/>
    <w:rsid w:val="00B47D2E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agwekKRZnak">
    <w:name w:val="nagłówek KR Znak"/>
    <w:link w:val="nagwekKR"/>
    <w:locked/>
    <w:rsid w:val="00EE0CB2"/>
    <w:rPr>
      <w:rFonts w:ascii="Arial" w:hAnsi="Arial"/>
      <w:sz w:val="18"/>
      <w:lang w:val="x-none" w:eastAsia="x-none"/>
    </w:rPr>
  </w:style>
  <w:style w:type="paragraph" w:customStyle="1" w:styleId="nagwekKR">
    <w:name w:val="nagłówek KR"/>
    <w:basedOn w:val="Normalny"/>
    <w:link w:val="nagwekKRZnak"/>
    <w:rsid w:val="006E3E07"/>
    <w:pPr>
      <w:widowControl/>
      <w:autoSpaceDE/>
      <w:autoSpaceDN/>
      <w:adjustRightInd/>
      <w:spacing w:before="0" w:after="0"/>
      <w:jc w:val="right"/>
    </w:pPr>
    <w:rPr>
      <w:sz w:val="18"/>
      <w:szCs w:val="20"/>
      <w:lang w:val="x-none" w:eastAsia="x-none"/>
    </w:rPr>
  </w:style>
  <w:style w:type="character" w:customStyle="1" w:styleId="edytowalnaZnak">
    <w:name w:val="edytowalna Znak"/>
    <w:link w:val="edytowalna"/>
    <w:locked/>
    <w:rsid w:val="00EE0CB2"/>
    <w:rPr>
      <w:rFonts w:ascii="Arial" w:hAnsi="Arial"/>
      <w:sz w:val="24"/>
      <w:lang w:val="x-none" w:eastAsia="x-none"/>
    </w:rPr>
  </w:style>
  <w:style w:type="paragraph" w:customStyle="1" w:styleId="edytowalna">
    <w:name w:val="edytowalna"/>
    <w:basedOn w:val="Normalny"/>
    <w:link w:val="edytowalnaZnak"/>
    <w:rsid w:val="006E3E07"/>
    <w:pPr>
      <w:widowControl/>
      <w:autoSpaceDE/>
      <w:autoSpaceDN/>
      <w:adjustRightInd/>
      <w:spacing w:before="0" w:after="60" w:line="276" w:lineRule="auto"/>
    </w:pPr>
    <w:rPr>
      <w:sz w:val="24"/>
      <w:szCs w:val="20"/>
      <w:lang w:val="x-none" w:eastAsia="x-none"/>
    </w:rPr>
  </w:style>
  <w:style w:type="character" w:customStyle="1" w:styleId="AkapitzlistZnak">
    <w:name w:val="Akapit z listą Znak"/>
    <w:aliases w:val="Obiekt Znak,List Paragraph1 Znak,List Paragraph Znak,BulletC Znak,Wyliczanie Znak,Akapit z listą3 Znak,Akapit z listą31 Znak,Numerowanie Znak,normalny Znak,Wypunktowanie Znak,normalny tekst Znak,Akapit z listą11 Znak,Nag 1 Znak"/>
    <w:link w:val="Akapitzlist"/>
    <w:uiPriority w:val="34"/>
    <w:qFormat/>
    <w:rsid w:val="008567C6"/>
    <w:rPr>
      <w:rFonts w:ascii="Arial" w:hAnsi="Arial"/>
      <w:sz w:val="22"/>
      <w:szCs w:val="22"/>
      <w:lang w:val="x-none" w:eastAsia="x-none"/>
    </w:rPr>
  </w:style>
  <w:style w:type="paragraph" w:styleId="Zwykytekst">
    <w:name w:val="Plain Text"/>
    <w:basedOn w:val="Normalny"/>
    <w:link w:val="ZwykytekstZnak"/>
    <w:uiPriority w:val="99"/>
    <w:locked/>
    <w:rsid w:val="00A37E3D"/>
    <w:pPr>
      <w:widowControl/>
      <w:autoSpaceDE/>
      <w:autoSpaceDN/>
      <w:adjustRightInd/>
      <w:spacing w:before="0" w:after="0"/>
    </w:pPr>
    <w:rPr>
      <w:rFonts w:ascii="Courier New" w:eastAsia="Calibri" w:hAnsi="Courier New"/>
      <w:sz w:val="24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A37E3D"/>
    <w:rPr>
      <w:rFonts w:ascii="Courier New" w:eastAsia="Calibri" w:hAnsi="Courier New" w:cs="Courier New"/>
      <w:sz w:val="24"/>
      <w:szCs w:val="22"/>
    </w:rPr>
  </w:style>
  <w:style w:type="paragraph" w:customStyle="1" w:styleId="WYGSW2Nagwek">
    <w:name w:val="_WYG_SW_2_Nagłówek"/>
    <w:basedOn w:val="WYGSW1Nagowek"/>
    <w:next w:val="Normalny"/>
    <w:link w:val="WYGSW2NagwekZnak"/>
    <w:autoRedefine/>
    <w:rsid w:val="00822659"/>
    <w:pPr>
      <w:outlineLvl w:val="1"/>
    </w:pPr>
    <w:rPr>
      <w:sz w:val="24"/>
      <w:szCs w:val="28"/>
    </w:rPr>
  </w:style>
  <w:style w:type="paragraph" w:customStyle="1" w:styleId="WYGSW3Nagwek">
    <w:name w:val="_WYG_SW_3_Nagłówek"/>
    <w:basedOn w:val="WYGSW1Nagowek"/>
    <w:next w:val="Normalny"/>
    <w:rsid w:val="00C778CE"/>
    <w:pPr>
      <w:outlineLvl w:val="2"/>
    </w:pPr>
    <w:rPr>
      <w:sz w:val="24"/>
    </w:rPr>
  </w:style>
  <w:style w:type="paragraph" w:customStyle="1" w:styleId="WYGSW4Nagwek">
    <w:name w:val="_WYG_SW_4_Nagłówek"/>
    <w:basedOn w:val="WYGSW3Nagwek"/>
    <w:next w:val="Normalny"/>
    <w:autoRedefine/>
    <w:rsid w:val="00003DDD"/>
    <w:pPr>
      <w:ind w:left="851" w:hanging="851"/>
      <w:outlineLvl w:val="3"/>
    </w:pPr>
    <w:rPr>
      <w:rFonts w:cs="Arial"/>
      <w:bCs w:val="0"/>
      <w:sz w:val="22"/>
      <w:szCs w:val="22"/>
    </w:rPr>
  </w:style>
  <w:style w:type="paragraph" w:customStyle="1" w:styleId="WYGSW1Nagowek">
    <w:name w:val="_WYG_SW_1_Nagłowek"/>
    <w:basedOn w:val="Normalny"/>
    <w:next w:val="Normalny"/>
    <w:link w:val="WYGSW1NagowekZnak"/>
    <w:rsid w:val="006E3E07"/>
    <w:pPr>
      <w:widowControl/>
      <w:autoSpaceDE/>
      <w:autoSpaceDN/>
      <w:adjustRightInd/>
      <w:spacing w:before="240" w:after="240"/>
      <w:ind w:firstLine="0"/>
      <w:jc w:val="left"/>
      <w:outlineLvl w:val="0"/>
    </w:pPr>
    <w:rPr>
      <w:b/>
      <w:bCs/>
      <w:sz w:val="28"/>
      <w:szCs w:val="32"/>
      <w:lang w:val="x-none" w:eastAsia="x-none"/>
    </w:rPr>
  </w:style>
  <w:style w:type="character" w:customStyle="1" w:styleId="WYGSW2NagwekZnak">
    <w:name w:val="_WYG_SW_2_Nagłówek Znak"/>
    <w:link w:val="WYGSW2Nagwek"/>
    <w:rsid w:val="00822659"/>
    <w:rPr>
      <w:rFonts w:ascii="Arial" w:hAnsi="Arial"/>
      <w:b/>
      <w:bCs/>
      <w:sz w:val="24"/>
      <w:szCs w:val="28"/>
      <w:lang w:val="x-none" w:eastAsia="x-none"/>
    </w:rPr>
  </w:style>
  <w:style w:type="character" w:customStyle="1" w:styleId="WYGSW1NagowekZnak">
    <w:name w:val="_WYG_SW_1_Nagłowek Znak"/>
    <w:link w:val="WYGSW1Nagowek"/>
    <w:rsid w:val="00EC4A7E"/>
    <w:rPr>
      <w:rFonts w:ascii="Arial" w:hAnsi="Arial"/>
      <w:b/>
      <w:bCs/>
      <w:sz w:val="28"/>
      <w:szCs w:val="32"/>
      <w:lang w:val="x-none" w:eastAsia="x-none"/>
    </w:rPr>
  </w:style>
  <w:style w:type="paragraph" w:customStyle="1" w:styleId="WYGSW6Nagwek">
    <w:name w:val="_WYG_SW_6_Nagłówek"/>
    <w:basedOn w:val="WYGSW1Nagowek"/>
    <w:next w:val="Normalny"/>
    <w:rsid w:val="00DA4E77"/>
    <w:pPr>
      <w:ind w:left="851" w:hanging="851"/>
    </w:pPr>
    <w:rPr>
      <w:sz w:val="20"/>
    </w:rPr>
  </w:style>
  <w:style w:type="paragraph" w:customStyle="1" w:styleId="WYGSW5Nagwek">
    <w:name w:val="_WYG_SW_5_Nagłówek"/>
    <w:basedOn w:val="WYGSW4Nagwek"/>
    <w:next w:val="Normalny"/>
    <w:autoRedefine/>
    <w:rsid w:val="000E30DC"/>
    <w:pPr>
      <w:ind w:left="0" w:firstLine="0"/>
      <w:jc w:val="both"/>
      <w:outlineLvl w:val="4"/>
    </w:pPr>
    <w:rPr>
      <w:b w:val="0"/>
    </w:rPr>
  </w:style>
  <w:style w:type="paragraph" w:customStyle="1" w:styleId="WYGSW7Nagwek">
    <w:name w:val="_WYG_SW_7_Nagłówek"/>
    <w:basedOn w:val="WYGSW1Nagowek"/>
    <w:next w:val="Normalny"/>
    <w:rsid w:val="00DA4E77"/>
    <w:pPr>
      <w:ind w:left="851" w:hanging="851"/>
    </w:pPr>
    <w:rPr>
      <w:sz w:val="20"/>
    </w:rPr>
  </w:style>
  <w:style w:type="paragraph" w:customStyle="1" w:styleId="literatura">
    <w:name w:val="literatura"/>
    <w:basedOn w:val="Normalny"/>
    <w:rsid w:val="00F820AD"/>
    <w:pPr>
      <w:numPr>
        <w:numId w:val="6"/>
      </w:numPr>
    </w:pPr>
  </w:style>
  <w:style w:type="paragraph" w:customStyle="1" w:styleId="WYGSWNormalny">
    <w:name w:val="_WYG_SW_Normalny"/>
    <w:basedOn w:val="Normalny"/>
    <w:link w:val="WYGSWNormalnyZnak"/>
    <w:rsid w:val="001C4EEA"/>
    <w:pPr>
      <w:widowControl/>
      <w:autoSpaceDE/>
      <w:autoSpaceDN/>
      <w:adjustRightInd/>
    </w:pPr>
    <w:rPr>
      <w:rFonts w:ascii="Tahoma" w:hAnsi="Tahoma"/>
      <w:sz w:val="20"/>
      <w:szCs w:val="20"/>
      <w:lang w:val="x-none" w:eastAsia="x-none"/>
    </w:rPr>
  </w:style>
  <w:style w:type="character" w:customStyle="1" w:styleId="WYGSWNormalnyZnak">
    <w:name w:val="_WYG_SW_Normalny Znak"/>
    <w:link w:val="WYGSWNormalny"/>
    <w:rsid w:val="001C4EEA"/>
    <w:rPr>
      <w:rFonts w:ascii="Tahoma" w:hAnsi="Tahoma"/>
    </w:rPr>
  </w:style>
  <w:style w:type="paragraph" w:customStyle="1" w:styleId="WYGSWPunktory">
    <w:name w:val="_WYG_SW_Punktory"/>
    <w:basedOn w:val="WYGSWNormalny"/>
    <w:rsid w:val="003E05C3"/>
    <w:pPr>
      <w:numPr>
        <w:numId w:val="7"/>
      </w:numPr>
    </w:pPr>
  </w:style>
  <w:style w:type="paragraph" w:styleId="Bezodstpw">
    <w:name w:val="No Spacing"/>
    <w:uiPriority w:val="1"/>
    <w:qFormat/>
    <w:rsid w:val="006E3E07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z w:val="22"/>
      <w:szCs w:val="22"/>
      <w:lang w:val="pl-PL" w:eastAsia="pl-PL"/>
    </w:rPr>
  </w:style>
  <w:style w:type="table" w:customStyle="1" w:styleId="Table">
    <w:name w:val="Table"/>
    <w:basedOn w:val="Standardowy"/>
    <w:rsid w:val="000C28B8"/>
    <w:pPr>
      <w:jc w:val="center"/>
    </w:pPr>
    <w:rPr>
      <w:rFonts w:ascii="Tahoma" w:eastAsia="Tahoma" w:hAnsi="Tahoma" w:cs="Tahoma"/>
      <w:sz w:val="18"/>
    </w:rPr>
    <w:tblPr>
      <w:tblBorders>
        <w:top w:val="single" w:sz="6" w:space="0" w:color="1F497D"/>
        <w:left w:val="single" w:sz="6" w:space="0" w:color="1F497D"/>
        <w:bottom w:val="single" w:sz="6" w:space="0" w:color="1F497D"/>
        <w:right w:val="single" w:sz="6" w:space="0" w:color="1F497D"/>
        <w:insideH w:val="single" w:sz="6" w:space="0" w:color="1F497D"/>
        <w:insideV w:val="single" w:sz="6" w:space="0" w:color="1F497D"/>
      </w:tblBorders>
    </w:tblPr>
    <w:tcPr>
      <w:vAlign w:val="center"/>
    </w:tcPr>
    <w:tblStylePr w:type="firstRow">
      <w:rPr>
        <w:rFonts w:ascii="Segoe UI" w:hAnsi="Segoe UI"/>
        <w:b/>
        <w:color w:val="auto"/>
        <w:sz w:val="18"/>
      </w:rPr>
      <w:tblPr/>
      <w:tcPr>
        <w:tcBorders>
          <w:top w:val="single" w:sz="6" w:space="0" w:color="1F497D"/>
          <w:left w:val="single" w:sz="6" w:space="0" w:color="1F497D"/>
          <w:bottom w:val="single" w:sz="18" w:space="0" w:color="1F497D"/>
          <w:right w:val="single" w:sz="6" w:space="0" w:color="1F497D"/>
          <w:insideH w:val="single" w:sz="6" w:space="0" w:color="1F497D"/>
          <w:insideV w:val="single" w:sz="6" w:space="0" w:color="1F497D"/>
          <w:tl2br w:val="nil"/>
          <w:tr2bl w:val="nil"/>
        </w:tcBorders>
        <w:shd w:val="clear" w:color="auto" w:fill="9EC3DE"/>
      </w:tcPr>
    </w:tblStylePr>
  </w:style>
  <w:style w:type="paragraph" w:customStyle="1" w:styleId="WYGSWpodpistabeli">
    <w:name w:val="_WYG_SW_podpis tabeli"/>
    <w:basedOn w:val="Legenda"/>
    <w:rsid w:val="00277556"/>
    <w:pPr>
      <w:tabs>
        <w:tab w:val="clear" w:pos="1080"/>
      </w:tabs>
      <w:spacing w:before="240" w:after="0" w:line="240" w:lineRule="auto"/>
      <w:ind w:left="0" w:firstLine="0"/>
    </w:pPr>
    <w:rPr>
      <w:rFonts w:ascii="Tahoma" w:eastAsia="Tahoma" w:hAnsi="Tahoma"/>
      <w:bCs/>
      <w:sz w:val="18"/>
      <w:lang w:val="en-GB"/>
    </w:rPr>
  </w:style>
  <w:style w:type="paragraph" w:styleId="Nagwekwiadomoci">
    <w:name w:val="Message Header"/>
    <w:basedOn w:val="Normalny"/>
    <w:link w:val="NagwekwiadomociZnak"/>
    <w:uiPriority w:val="99"/>
    <w:semiHidden/>
    <w:locked/>
    <w:rsid w:val="00541948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before="0" w:after="0"/>
      <w:ind w:left="1134" w:hanging="1134"/>
    </w:pPr>
    <w:rPr>
      <w:rFonts w:eastAsia="Tahoma"/>
      <w:sz w:val="24"/>
      <w:szCs w:val="20"/>
      <w:lang w:val="en-GB" w:eastAsia="en-US"/>
    </w:rPr>
  </w:style>
  <w:style w:type="character" w:customStyle="1" w:styleId="NagwekwiadomociZnak">
    <w:name w:val="Nagłówek wiadomości Znak"/>
    <w:link w:val="Nagwekwiadomoci"/>
    <w:uiPriority w:val="99"/>
    <w:semiHidden/>
    <w:rsid w:val="00541948"/>
    <w:rPr>
      <w:rFonts w:ascii="Arial" w:eastAsia="Tahoma" w:hAnsi="Arial"/>
      <w:sz w:val="24"/>
      <w:shd w:val="pct20" w:color="auto" w:fill="auto"/>
      <w:lang w:val="en-GB" w:eastAsia="en-US"/>
    </w:rPr>
  </w:style>
  <w:style w:type="character" w:customStyle="1" w:styleId="st">
    <w:name w:val="st"/>
    <w:basedOn w:val="Domylnaczcionkaakapitu"/>
    <w:rsid w:val="0029787C"/>
  </w:style>
  <w:style w:type="paragraph" w:customStyle="1" w:styleId="Nagwek2PSDB">
    <w:name w:val="Nagłówek 2 PSDB"/>
    <w:basedOn w:val="Nagwek1PSDB"/>
    <w:next w:val="Normalny"/>
    <w:autoRedefine/>
    <w:uiPriority w:val="99"/>
    <w:rsid w:val="00633435"/>
    <w:pPr>
      <w:numPr>
        <w:numId w:val="8"/>
      </w:numPr>
      <w:pBdr>
        <w:bottom w:val="single" w:sz="8" w:space="0" w:color="8FC3F3"/>
      </w:pBdr>
      <w:ind w:right="1"/>
      <w:outlineLvl w:val="1"/>
    </w:pPr>
    <w:rPr>
      <w:rFonts w:eastAsia="Tahoma"/>
    </w:rPr>
  </w:style>
  <w:style w:type="paragraph" w:customStyle="1" w:styleId="Naglowek2wygoferta">
    <w:name w:val="Naglowek_2_wyg_oferta"/>
    <w:basedOn w:val="Nagwek1PSDB"/>
    <w:rsid w:val="00633435"/>
    <w:pPr>
      <w:numPr>
        <w:ilvl w:val="2"/>
      </w:numPr>
      <w:tabs>
        <w:tab w:val="left" w:pos="2268"/>
      </w:tabs>
    </w:pPr>
    <w:rPr>
      <w:rFonts w:eastAsia="Tahoma"/>
      <w:sz w:val="24"/>
      <w:szCs w:val="24"/>
    </w:rPr>
  </w:style>
  <w:style w:type="paragraph" w:customStyle="1" w:styleId="Nagwek1PSDB">
    <w:name w:val="Nagłówek 1 PSDB"/>
    <w:basedOn w:val="Nagwek1"/>
    <w:next w:val="Normalny"/>
    <w:autoRedefine/>
    <w:uiPriority w:val="99"/>
    <w:rsid w:val="00633435"/>
    <w:pPr>
      <w:widowControl w:val="0"/>
      <w:numPr>
        <w:ilvl w:val="1"/>
        <w:numId w:val="9"/>
      </w:numPr>
      <w:pBdr>
        <w:bottom w:val="single" w:sz="12" w:space="0" w:color="8FC3F3"/>
      </w:pBdr>
      <w:autoSpaceDE w:val="0"/>
      <w:autoSpaceDN w:val="0"/>
      <w:adjustRightInd w:val="0"/>
      <w:spacing w:before="120" w:after="120" w:line="280" w:lineRule="atLeast"/>
    </w:pPr>
    <w:rPr>
      <w:rFonts w:cs="Arial"/>
      <w:bCs/>
      <w:color w:val="9EC3DE"/>
      <w:sz w:val="28"/>
      <w:szCs w:val="28"/>
    </w:rPr>
  </w:style>
  <w:style w:type="paragraph" w:customStyle="1" w:styleId="1NagowekWYGPoferta">
    <w:name w:val="1_Nagłowek WYGP_oferta"/>
    <w:rsid w:val="006E3E07"/>
    <w:pPr>
      <w:widowControl w:val="0"/>
      <w:numPr>
        <w:numId w:val="10"/>
      </w:numPr>
      <w:adjustRightInd w:val="0"/>
      <w:spacing w:line="360" w:lineRule="atLeast"/>
      <w:ind w:left="426" w:hanging="426"/>
      <w:jc w:val="both"/>
      <w:textAlignment w:val="baseline"/>
    </w:pPr>
    <w:rPr>
      <w:rFonts w:ascii="Arial" w:eastAsia="Tahoma" w:hAnsi="Arial"/>
      <w:b/>
      <w:bCs/>
      <w:sz w:val="24"/>
      <w:szCs w:val="28"/>
      <w:lang w:val="pl-PL" w:eastAsia="pl-PL"/>
    </w:rPr>
  </w:style>
  <w:style w:type="character" w:customStyle="1" w:styleId="LegendaZnak1">
    <w:name w:val="Legenda Znak1"/>
    <w:aliases w:val="Caption Char1 Znak,Caption Char Char Znak,Znak Char Char Znak,Znak Char1 Char Znak,Znak Char Znak,Podpis pod rysunkiem Znak,Nagłówek Tabeli Znak,Nag3ówek Tabeli Znak,Naglówek Tabeli Znak,Nag³ówek Tabeli Znak,Legenda Znak Znak1"/>
    <w:link w:val="Legenda"/>
    <w:uiPriority w:val="99"/>
    <w:locked/>
    <w:rsid w:val="00633435"/>
    <w:rPr>
      <w:rFonts w:ascii="Arial" w:hAnsi="Arial"/>
      <w:b/>
      <w:lang w:val="x-none"/>
    </w:rPr>
  </w:style>
  <w:style w:type="paragraph" w:customStyle="1" w:styleId="a">
    <w:name w:val="a"/>
    <w:basedOn w:val="Normalny"/>
    <w:rsid w:val="00F56583"/>
    <w:pPr>
      <w:widowControl/>
      <w:autoSpaceDE/>
      <w:autoSpaceDN/>
      <w:adjustRightInd/>
      <w:spacing w:before="0" w:after="60" w:line="276" w:lineRule="auto"/>
      <w:ind w:left="1780" w:hanging="360"/>
    </w:pPr>
    <w:rPr>
      <w:rFonts w:eastAsia="Calibri"/>
      <w:sz w:val="20"/>
      <w:szCs w:val="20"/>
    </w:rPr>
  </w:style>
  <w:style w:type="paragraph" w:customStyle="1" w:styleId="Normalnypogrubiony">
    <w:name w:val="Normalny pogrubiony"/>
    <w:basedOn w:val="Normalny"/>
    <w:link w:val="NormalnypogrubionyZnak"/>
    <w:rsid w:val="001473B9"/>
    <w:pPr>
      <w:widowControl/>
      <w:autoSpaceDE/>
      <w:autoSpaceDN/>
      <w:adjustRightInd/>
      <w:spacing w:before="0" w:after="0" w:line="276" w:lineRule="auto"/>
      <w:ind w:firstLine="425"/>
    </w:pPr>
    <w:rPr>
      <w:b/>
      <w:sz w:val="24"/>
      <w:lang w:eastAsia="en-US"/>
    </w:rPr>
  </w:style>
  <w:style w:type="character" w:customStyle="1" w:styleId="NormalnypogrubionyZnak">
    <w:name w:val="Normalny pogrubiony Znak"/>
    <w:link w:val="Normalnypogrubiony"/>
    <w:rsid w:val="001473B9"/>
    <w:rPr>
      <w:rFonts w:ascii="Arial" w:hAnsi="Arial" w:cs="Arial"/>
      <w:b/>
      <w:sz w:val="24"/>
      <w:szCs w:val="22"/>
      <w:lang w:eastAsia="en-US"/>
    </w:rPr>
  </w:style>
  <w:style w:type="paragraph" w:customStyle="1" w:styleId="OPZpoz3">
    <w:name w:val="OPZ_poz.3"/>
    <w:basedOn w:val="Nagwek2"/>
    <w:next w:val="Nagwek3"/>
    <w:link w:val="OPZpoz3Znak"/>
    <w:qFormat/>
    <w:rsid w:val="000A19BB"/>
    <w:pPr>
      <w:tabs>
        <w:tab w:val="left" w:pos="709"/>
        <w:tab w:val="left" w:pos="1276"/>
      </w:tabs>
      <w:spacing w:before="120" w:after="120" w:line="276" w:lineRule="auto"/>
      <w:ind w:left="4973" w:hanging="720"/>
      <w:contextualSpacing/>
    </w:pPr>
    <w:rPr>
      <w:rFonts w:eastAsia="Times New Roman"/>
      <w:bCs/>
      <w:sz w:val="22"/>
      <w:szCs w:val="24"/>
    </w:rPr>
  </w:style>
  <w:style w:type="character" w:customStyle="1" w:styleId="OPZpoz3Znak">
    <w:name w:val="OPZ_poz.3 Znak"/>
    <w:link w:val="OPZpoz3"/>
    <w:rsid w:val="000A19BB"/>
    <w:rPr>
      <w:rFonts w:ascii="Arial" w:hAnsi="Arial" w:cs="Arial"/>
      <w:b/>
      <w:bCs/>
      <w:color w:val="000000"/>
      <w:sz w:val="22"/>
      <w:szCs w:val="24"/>
      <w:lang w:val="pl-PL"/>
    </w:rPr>
  </w:style>
  <w:style w:type="paragraph" w:customStyle="1" w:styleId="OPZpoz4">
    <w:name w:val="OPZ_poz.4"/>
    <w:basedOn w:val="OPZpoz3"/>
    <w:next w:val="Nagwek4"/>
    <w:qFormat/>
    <w:rsid w:val="000A19BB"/>
    <w:pPr>
      <w:tabs>
        <w:tab w:val="num" w:pos="360"/>
        <w:tab w:val="num" w:pos="1553"/>
      </w:tabs>
      <w:ind w:left="1553" w:hanging="360"/>
    </w:pPr>
    <w:rPr>
      <w:color w:val="auto"/>
    </w:rPr>
  </w:style>
  <w:style w:type="paragraph" w:customStyle="1" w:styleId="stopkaznumerem">
    <w:name w:val="stopka z numerem"/>
    <w:basedOn w:val="Stopka"/>
    <w:link w:val="stopkaznumeremZnak"/>
    <w:rsid w:val="001B6284"/>
    <w:pPr>
      <w:widowControl/>
      <w:autoSpaceDE/>
      <w:autoSpaceDN/>
      <w:adjustRightInd/>
      <w:spacing w:before="0" w:after="60"/>
      <w:ind w:firstLine="0"/>
      <w:jc w:val="right"/>
    </w:pPr>
    <w:rPr>
      <w:rFonts w:ascii="Arial" w:hAnsi="Arial" w:cs="Arial"/>
      <w:color w:val="365F91"/>
      <w:sz w:val="16"/>
      <w:szCs w:val="22"/>
      <w:lang w:val="pl-PL" w:eastAsia="pl-PL"/>
    </w:rPr>
  </w:style>
  <w:style w:type="character" w:customStyle="1" w:styleId="stopkaznumeremZnak">
    <w:name w:val="stopka z numerem Znak"/>
    <w:link w:val="stopkaznumerem"/>
    <w:rsid w:val="001B6284"/>
    <w:rPr>
      <w:rFonts w:ascii="Arial" w:hAnsi="Arial" w:cs="Arial"/>
      <w:color w:val="365F91"/>
      <w:sz w:val="16"/>
      <w:szCs w:val="22"/>
    </w:rPr>
  </w:style>
  <w:style w:type="paragraph" w:customStyle="1" w:styleId="a0">
    <w:name w:val="a)"/>
    <w:basedOn w:val="Normalny"/>
    <w:link w:val="aZnak"/>
    <w:qFormat/>
    <w:rsid w:val="00F46F7D"/>
    <w:pPr>
      <w:widowControl/>
      <w:autoSpaceDE/>
      <w:autoSpaceDN/>
      <w:adjustRightInd/>
      <w:spacing w:before="0" w:after="60" w:line="276" w:lineRule="auto"/>
      <w:ind w:firstLine="0"/>
    </w:pPr>
    <w:rPr>
      <w:sz w:val="24"/>
    </w:rPr>
  </w:style>
  <w:style w:type="character" w:customStyle="1" w:styleId="aZnak">
    <w:name w:val="a) Znak"/>
    <w:link w:val="a0"/>
    <w:rsid w:val="00F46F7D"/>
    <w:rPr>
      <w:rFonts w:ascii="Arial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A12C84"/>
    <w:pPr>
      <w:spacing w:line="276" w:lineRule="auto"/>
      <w:ind w:firstLine="0"/>
    </w:pPr>
  </w:style>
  <w:style w:type="paragraph" w:customStyle="1" w:styleId="Punktator1">
    <w:name w:val="Punktator 1)"/>
    <w:basedOn w:val="Normalny"/>
    <w:link w:val="Punktator1Znak"/>
    <w:qFormat/>
    <w:rsid w:val="00CE78A8"/>
    <w:pPr>
      <w:spacing w:before="0" w:after="60" w:line="276" w:lineRule="auto"/>
      <w:ind w:left="643" w:hanging="360"/>
    </w:pPr>
    <w:rPr>
      <w:lang w:bidi="hi-IN"/>
    </w:rPr>
  </w:style>
  <w:style w:type="paragraph" w:customStyle="1" w:styleId="Literatora">
    <w:name w:val="Literator a)"/>
    <w:basedOn w:val="Akapit"/>
    <w:link w:val="LiteratoraZnak"/>
    <w:qFormat/>
    <w:rsid w:val="00786CCE"/>
    <w:pPr>
      <w:spacing w:before="0" w:after="60"/>
      <w:ind w:left="1287" w:hanging="357"/>
    </w:pPr>
    <w:rPr>
      <w:rFonts w:eastAsia="SimSun"/>
      <w:lang w:eastAsia="hi-IN" w:bidi="hi-IN"/>
    </w:rPr>
  </w:style>
  <w:style w:type="character" w:customStyle="1" w:styleId="Punktator1Znak">
    <w:name w:val="Punktator 1) Znak"/>
    <w:basedOn w:val="Domylnaczcionkaakapitu"/>
    <w:link w:val="Punktator1"/>
    <w:rsid w:val="00CE78A8"/>
    <w:rPr>
      <w:rFonts w:ascii="Arial" w:hAnsi="Arial"/>
      <w:sz w:val="22"/>
      <w:szCs w:val="22"/>
      <w:lang w:val="pl-PL" w:eastAsia="pl-PL" w:bidi="hi-IN"/>
    </w:rPr>
  </w:style>
  <w:style w:type="paragraph" w:customStyle="1" w:styleId="Mylnik-">
    <w:name w:val="Myślnik -"/>
    <w:basedOn w:val="Normalny"/>
    <w:link w:val="Mylnik-Znak"/>
    <w:autoRedefine/>
    <w:qFormat/>
    <w:rsid w:val="00C51F6F"/>
    <w:pPr>
      <w:spacing w:before="0" w:line="23" w:lineRule="atLeast"/>
      <w:ind w:firstLine="0"/>
    </w:pPr>
    <w:rPr>
      <w:bCs/>
      <w:szCs w:val="18"/>
    </w:rPr>
  </w:style>
  <w:style w:type="character" w:customStyle="1" w:styleId="AkapitZnak">
    <w:name w:val="Akapit Znak"/>
    <w:basedOn w:val="Domylnaczcionkaakapitu"/>
    <w:link w:val="Akapit"/>
    <w:rsid w:val="00EF23D5"/>
    <w:rPr>
      <w:rFonts w:ascii="Arial" w:hAnsi="Arial" w:cs="Arial"/>
      <w:sz w:val="22"/>
      <w:szCs w:val="22"/>
      <w:lang w:val="pl-PL" w:eastAsia="pl-PL"/>
    </w:rPr>
  </w:style>
  <w:style w:type="character" w:customStyle="1" w:styleId="LiteratoraZnak">
    <w:name w:val="Literator a) Znak"/>
    <w:basedOn w:val="AkapitZnak"/>
    <w:link w:val="Literatora"/>
    <w:rsid w:val="00786CCE"/>
    <w:rPr>
      <w:rFonts w:ascii="Arial" w:eastAsia="SimSun" w:hAnsi="Arial" w:cs="Arial"/>
      <w:sz w:val="22"/>
      <w:szCs w:val="22"/>
      <w:lang w:val="pl-PL" w:eastAsia="hi-IN" w:bidi="hi-IN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AB0B65"/>
    <w:rPr>
      <w:rFonts w:ascii="Arial" w:eastAsia="Calibri" w:hAnsi="Arial"/>
      <w:b/>
      <w:noProof/>
      <w:color w:val="000000"/>
      <w:sz w:val="24"/>
      <w:szCs w:val="22"/>
      <w:lang w:val="x-none" w:eastAsia="x-none"/>
    </w:rPr>
  </w:style>
  <w:style w:type="character" w:customStyle="1" w:styleId="Mylnik-Znak">
    <w:name w:val="Myślnik - Znak"/>
    <w:basedOn w:val="Domylnaczcionkaakapitu"/>
    <w:link w:val="Mylnik-"/>
    <w:rsid w:val="00C51F6F"/>
    <w:rPr>
      <w:rFonts w:ascii="Arial" w:hAnsi="Arial"/>
      <w:bCs/>
      <w:sz w:val="22"/>
      <w:szCs w:val="18"/>
      <w:lang w:val="pl-PL" w:eastAsia="pl-PL"/>
    </w:rPr>
  </w:style>
  <w:style w:type="character" w:customStyle="1" w:styleId="Spistreci3Znak">
    <w:name w:val="Spis treści 3 Znak"/>
    <w:basedOn w:val="Domylnaczcionkaakapitu"/>
    <w:link w:val="Spistreci3"/>
    <w:uiPriority w:val="39"/>
    <w:rsid w:val="008F609A"/>
    <w:rPr>
      <w:rFonts w:ascii="Arial" w:hAnsi="Arial"/>
      <w:bCs/>
      <w:sz w:val="24"/>
      <w:szCs w:val="32"/>
      <w:lang w:val="x-none" w:eastAsia="x-none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4C0CB6"/>
    <w:rPr>
      <w:rFonts w:ascii="Arial" w:eastAsia="SimSun" w:hAnsi="Arial"/>
      <w:color w:val="000000"/>
      <w:sz w:val="24"/>
      <w:szCs w:val="22"/>
      <w:lang w:val="x-none" w:eastAsia="pl-PL"/>
    </w:rPr>
  </w:style>
  <w:style w:type="character" w:customStyle="1" w:styleId="Spistreci4Znak">
    <w:name w:val="Spis treści 4 Znak"/>
    <w:basedOn w:val="Domylnaczcionkaakapitu"/>
    <w:link w:val="Spistreci4"/>
    <w:uiPriority w:val="39"/>
    <w:rsid w:val="00EC63DA"/>
    <w:rPr>
      <w:rFonts w:ascii="Arial" w:hAnsi="Arial" w:cs="Arial"/>
      <w:sz w:val="24"/>
      <w:szCs w:val="22"/>
      <w:lang w:val="x-none" w:eastAsia="x-none"/>
    </w:rPr>
  </w:style>
  <w:style w:type="paragraph" w:customStyle="1" w:styleId="litera">
    <w:name w:val="litera"/>
    <w:basedOn w:val="a0"/>
    <w:rsid w:val="00DB6C33"/>
    <w:pPr>
      <w:numPr>
        <w:numId w:val="11"/>
      </w:numPr>
      <w:tabs>
        <w:tab w:val="left" w:pos="1134"/>
      </w:tabs>
      <w:spacing w:after="0"/>
      <w:contextualSpacing/>
    </w:pPr>
    <w:rPr>
      <w:noProof/>
      <w:szCs w:val="24"/>
      <w:lang w:eastAsia="en-US"/>
    </w:rPr>
  </w:style>
  <w:style w:type="character" w:customStyle="1" w:styleId="footnote">
    <w:name w:val="footnote"/>
    <w:basedOn w:val="Domylnaczcionkaakapitu"/>
    <w:rsid w:val="004F3D6E"/>
  </w:style>
  <w:style w:type="paragraph" w:customStyle="1" w:styleId="mainpub">
    <w:name w:val="mainpub"/>
    <w:basedOn w:val="Normalny"/>
    <w:rsid w:val="00B1701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E3E07"/>
    <w:rPr>
      <w:color w:val="808080"/>
    </w:rPr>
  </w:style>
  <w:style w:type="character" w:customStyle="1" w:styleId="punkt-kropkaZnak">
    <w:name w:val="punkt-kropka Znak"/>
    <w:rsid w:val="00711CF1"/>
    <w:rPr>
      <w:rFonts w:ascii="Arial" w:eastAsia="Times New Roman" w:hAnsi="Arial" w:cs="Times New Roman"/>
      <w:lang w:val="pl-PL" w:eastAsia="ar-SA" w:bidi="ar-SA"/>
    </w:rPr>
  </w:style>
  <w:style w:type="paragraph" w:customStyle="1" w:styleId="am">
    <w:name w:val="a) m"/>
    <w:basedOn w:val="Normalny"/>
    <w:link w:val="amZnak"/>
    <w:qFormat/>
    <w:rsid w:val="001306D3"/>
    <w:pPr>
      <w:widowControl/>
      <w:autoSpaceDE/>
      <w:autoSpaceDN/>
      <w:adjustRightInd/>
      <w:spacing w:before="0" w:after="60" w:line="276" w:lineRule="auto"/>
      <w:ind w:left="1440" w:hanging="360"/>
      <w:jc w:val="left"/>
      <w:textAlignment w:val="auto"/>
    </w:pPr>
    <w:rPr>
      <w:rFonts w:cs="Arial"/>
      <w:lang w:eastAsia="en-US"/>
    </w:rPr>
  </w:style>
  <w:style w:type="character" w:customStyle="1" w:styleId="amZnak">
    <w:name w:val="a) m Znak"/>
    <w:basedOn w:val="Domylnaczcionkaakapitu"/>
    <w:link w:val="am"/>
    <w:rsid w:val="001306D3"/>
    <w:rPr>
      <w:rFonts w:ascii="Arial" w:hAnsi="Arial" w:cs="Arial"/>
      <w:sz w:val="22"/>
      <w:szCs w:val="22"/>
      <w:lang w:val="pl-PL"/>
    </w:rPr>
  </w:style>
  <w:style w:type="paragraph" w:customStyle="1" w:styleId="tekomentarze">
    <w:name w:val="Żółte komentarze"/>
    <w:basedOn w:val="Normalny"/>
    <w:link w:val="tekomentarzeZnak"/>
    <w:qFormat/>
    <w:rsid w:val="00AF4B42"/>
    <w:pPr>
      <w:widowControl/>
      <w:autoSpaceDE/>
      <w:autoSpaceDN/>
      <w:adjustRightInd/>
      <w:spacing w:before="0" w:line="276" w:lineRule="auto"/>
      <w:ind w:firstLine="0"/>
      <w:textAlignment w:val="auto"/>
    </w:pPr>
    <w:rPr>
      <w:rFonts w:cs="Arial"/>
      <w:i/>
      <w:color w:val="44546A" w:themeColor="text2"/>
      <w:sz w:val="18"/>
      <w:szCs w:val="18"/>
      <w:lang w:eastAsia="en-US"/>
    </w:rPr>
  </w:style>
  <w:style w:type="character" w:customStyle="1" w:styleId="tekomentarzeZnak">
    <w:name w:val="Żółte komentarze Znak"/>
    <w:basedOn w:val="Domylnaczcionkaakapitu"/>
    <w:link w:val="tekomentarze"/>
    <w:rsid w:val="00AF4B42"/>
    <w:rPr>
      <w:rFonts w:ascii="Arial" w:hAnsi="Arial" w:cs="Arial"/>
      <w:i/>
      <w:color w:val="44546A" w:themeColor="text2"/>
      <w:sz w:val="18"/>
      <w:szCs w:val="18"/>
      <w:lang w:val="pl-PL"/>
    </w:rPr>
  </w:style>
  <w:style w:type="paragraph" w:customStyle="1" w:styleId="divpara">
    <w:name w:val="div.para"/>
    <w:uiPriority w:val="99"/>
    <w:rsid w:val="00A63499"/>
    <w:pPr>
      <w:widowControl w:val="0"/>
      <w:autoSpaceDE w:val="0"/>
      <w:autoSpaceDN w:val="0"/>
      <w:adjustRightInd w:val="0"/>
      <w:spacing w:before="8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val="pl-PL" w:eastAsia="pl-PL"/>
    </w:rPr>
  </w:style>
  <w:style w:type="paragraph" w:customStyle="1" w:styleId="kompunkt">
    <w:name w:val=".kompunkt"/>
    <w:uiPriority w:val="99"/>
    <w:rsid w:val="00A63499"/>
    <w:pPr>
      <w:widowControl w:val="0"/>
      <w:autoSpaceDE w:val="0"/>
      <w:autoSpaceDN w:val="0"/>
      <w:adjustRightInd w:val="0"/>
      <w:spacing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val="pl-PL" w:eastAsia="pl-PL"/>
    </w:rPr>
  </w:style>
  <w:style w:type="numbering" w:customStyle="1" w:styleId="Styl3">
    <w:name w:val="Styl3"/>
    <w:basedOn w:val="Bezlisty"/>
    <w:uiPriority w:val="99"/>
    <w:rsid w:val="004B2043"/>
    <w:pPr>
      <w:numPr>
        <w:numId w:val="13"/>
      </w:numPr>
    </w:pPr>
  </w:style>
  <w:style w:type="paragraph" w:customStyle="1" w:styleId="Nliterowany">
    <w:name w:val="N literowany"/>
    <w:basedOn w:val="Akapitzlist"/>
    <w:link w:val="NliterowanyZnak"/>
    <w:qFormat/>
    <w:rsid w:val="000E0340"/>
    <w:pPr>
      <w:widowControl/>
      <w:autoSpaceDE/>
      <w:autoSpaceDN/>
      <w:adjustRightInd/>
      <w:spacing w:before="0" w:after="0" w:line="276" w:lineRule="auto"/>
      <w:ind w:left="644" w:hanging="360"/>
      <w:textAlignment w:val="auto"/>
    </w:pPr>
    <w:rPr>
      <w:lang w:val="pl-PL" w:eastAsia="pl-PL"/>
    </w:rPr>
  </w:style>
  <w:style w:type="character" w:customStyle="1" w:styleId="NliterowanyZnak">
    <w:name w:val="N literowany Znak"/>
    <w:basedOn w:val="Domylnaczcionkaakapitu"/>
    <w:link w:val="Nliterowany"/>
    <w:rsid w:val="000E0340"/>
    <w:rPr>
      <w:rFonts w:ascii="Arial" w:hAnsi="Arial"/>
      <w:sz w:val="22"/>
      <w:szCs w:val="22"/>
      <w:lang w:val="pl-PL" w:eastAsia="pl-PL"/>
    </w:rPr>
  </w:style>
  <w:style w:type="character" w:customStyle="1" w:styleId="fn-ref">
    <w:name w:val="fn-ref"/>
    <w:basedOn w:val="Domylnaczcionkaakapitu"/>
    <w:rsid w:val="00205F5F"/>
  </w:style>
  <w:style w:type="character" w:styleId="Pogrubienie">
    <w:name w:val="Strong"/>
    <w:basedOn w:val="Domylnaczcionkaakapitu"/>
    <w:uiPriority w:val="22"/>
    <w:qFormat/>
    <w:locked/>
    <w:rsid w:val="006A33E6"/>
    <w:rPr>
      <w:b/>
      <w:bCs/>
    </w:rPr>
  </w:style>
  <w:style w:type="paragraph" w:customStyle="1" w:styleId="6-">
    <w:name w:val="(6) -"/>
    <w:basedOn w:val="Normalny"/>
    <w:link w:val="6-Znak"/>
    <w:autoRedefine/>
    <w:qFormat/>
    <w:rsid w:val="004234D1"/>
    <w:pPr>
      <w:keepNext/>
      <w:keepLines/>
      <w:widowControl/>
      <w:suppressAutoHyphens/>
      <w:autoSpaceDE/>
      <w:autoSpaceDN/>
      <w:adjustRightInd/>
      <w:spacing w:line="360" w:lineRule="auto"/>
      <w:ind w:firstLine="0"/>
      <w:textAlignment w:val="auto"/>
    </w:pPr>
    <w:rPr>
      <w:rFonts w:eastAsia="Calibri" w:cs="Arial"/>
      <w:lang w:eastAsia="ar-SA"/>
    </w:rPr>
  </w:style>
  <w:style w:type="character" w:customStyle="1" w:styleId="6-Znak">
    <w:name w:val="(6) - Znak"/>
    <w:link w:val="6-"/>
    <w:rsid w:val="004234D1"/>
    <w:rPr>
      <w:rFonts w:ascii="Arial" w:eastAsia="Calibri" w:hAnsi="Arial" w:cs="Arial"/>
      <w:sz w:val="22"/>
      <w:szCs w:val="22"/>
      <w:lang w:val="pl-PL" w:eastAsia="ar-SA"/>
    </w:rPr>
  </w:style>
  <w:style w:type="character" w:customStyle="1" w:styleId="cf01">
    <w:name w:val="cf01"/>
    <w:basedOn w:val="Domylnaczcionkaakapitu"/>
    <w:rsid w:val="00C563B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A14C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f21">
    <w:name w:val="cf21"/>
    <w:basedOn w:val="Domylnaczcionkaakapitu"/>
    <w:rsid w:val="002C65D7"/>
    <w:rPr>
      <w:rFonts w:ascii="Segoe UI" w:hAnsi="Segoe UI" w:cs="Segoe UI" w:hint="default"/>
      <w:b/>
      <w:bCs/>
      <w:color w:val="C00D35"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0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580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0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9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1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1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0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9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8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9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4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8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1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70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yperlink" Target="https://www.plk-sa.pl/klienci-i-kontrahenci/dopuszczanie-nowych-produktow-i-uslug/zasady-dopuszczania-produktow-do-stosowania-w-plk/procedura-sms-pw-1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F3D96F8D9ECA40A8E495F0DBB94B2F" ma:contentTypeVersion="" ma:contentTypeDescription="Utwórz nowy dokument." ma:contentTypeScope="" ma:versionID="25107384bc5063c2bb2523e5da7247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8F8DA-537B-4880-8D15-5B4B1FB3D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87B24-22BC-4D85-8058-8EA7BF225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6026ED-04D8-4FEC-B9D9-D6BD68508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2689</Words>
  <Characters>16135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Linia 009 Warmińsko- Mazurskie_IOS.docx</vt:lpstr>
    </vt:vector>
  </TitlesOfParts>
  <Company>Microsoft</Company>
  <LinksUpToDate>false</LinksUpToDate>
  <CharactersWithSpaces>18787</CharactersWithSpaces>
  <SharedDoc>false</SharedDoc>
  <HLinks>
    <vt:vector size="438" baseType="variant">
      <vt:variant>
        <vt:i4>1441851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_Toc451263850</vt:lpwstr>
      </vt:variant>
      <vt:variant>
        <vt:i4>1507387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_Toc451263849</vt:lpwstr>
      </vt:variant>
      <vt:variant>
        <vt:i4>1507387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_Toc451263848</vt:lpwstr>
      </vt:variant>
      <vt:variant>
        <vt:i4>1507387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_Toc451263847</vt:lpwstr>
      </vt:variant>
      <vt:variant>
        <vt:i4>1507387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_Toc451263846</vt:lpwstr>
      </vt:variant>
      <vt:variant>
        <vt:i4>1507387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_Toc451263845</vt:lpwstr>
      </vt:variant>
      <vt:variant>
        <vt:i4>1507387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_Toc451263844</vt:lpwstr>
      </vt:variant>
      <vt:variant>
        <vt:i4>1507387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_Toc451263843</vt:lpwstr>
      </vt:variant>
      <vt:variant>
        <vt:i4>1507387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_Toc451263842</vt:lpwstr>
      </vt:variant>
      <vt:variant>
        <vt:i4>1507387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_Toc451263841</vt:lpwstr>
      </vt:variant>
      <vt:variant>
        <vt:i4>1507387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_Toc451263840</vt:lpwstr>
      </vt:variant>
      <vt:variant>
        <vt:i4>1048635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_Toc451263839</vt:lpwstr>
      </vt:variant>
      <vt:variant>
        <vt:i4>1048635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_Toc451263838</vt:lpwstr>
      </vt:variant>
      <vt:variant>
        <vt:i4>1048635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_Toc451263837</vt:lpwstr>
      </vt:variant>
      <vt:variant>
        <vt:i4>1048635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_Toc451263836</vt:lpwstr>
      </vt:variant>
      <vt:variant>
        <vt:i4>1048635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_Toc451263835</vt:lpwstr>
      </vt:variant>
      <vt:variant>
        <vt:i4>1048635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_Toc451263834</vt:lpwstr>
      </vt:variant>
      <vt:variant>
        <vt:i4>1048635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_Toc451263833</vt:lpwstr>
      </vt:variant>
      <vt:variant>
        <vt:i4>1048635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_Toc451263832</vt:lpwstr>
      </vt:variant>
      <vt:variant>
        <vt:i4>1048635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_Toc451263831</vt:lpwstr>
      </vt:variant>
      <vt:variant>
        <vt:i4>1048635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_Toc451263830</vt:lpwstr>
      </vt:variant>
      <vt:variant>
        <vt:i4>1114171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_Toc451263829</vt:lpwstr>
      </vt:variant>
      <vt:variant>
        <vt:i4>1114171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_Toc451263828</vt:lpwstr>
      </vt:variant>
      <vt:variant>
        <vt:i4>1114171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_Toc451263827</vt:lpwstr>
      </vt:variant>
      <vt:variant>
        <vt:i4>1114171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_Toc451263826</vt:lpwstr>
      </vt:variant>
      <vt:variant>
        <vt:i4>1114171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_Toc451263825</vt:lpwstr>
      </vt:variant>
      <vt:variant>
        <vt:i4>1114171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_Toc451263824</vt:lpwstr>
      </vt:variant>
      <vt:variant>
        <vt:i4>1114171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_Toc451263823</vt:lpwstr>
      </vt:variant>
      <vt:variant>
        <vt:i4>1114171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_Toc451263822</vt:lpwstr>
      </vt:variant>
      <vt:variant>
        <vt:i4>1114171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_Toc451263821</vt:lpwstr>
      </vt:variant>
      <vt:variant>
        <vt:i4>1114171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_Toc451263820</vt:lpwstr>
      </vt:variant>
      <vt:variant>
        <vt:i4>1179707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_Toc451263819</vt:lpwstr>
      </vt:variant>
      <vt:variant>
        <vt:i4>1179707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_Toc451263818</vt:lpwstr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_Toc451263817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_Toc451263816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_Toc451263815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_Toc451263814</vt:lpwstr>
      </vt:variant>
      <vt:variant>
        <vt:i4>1179707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_Toc451263813</vt:lpwstr>
      </vt:variant>
      <vt:variant>
        <vt:i4>1179707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_Toc451263812</vt:lpwstr>
      </vt:variant>
      <vt:variant>
        <vt:i4>1179707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_Toc451263811</vt:lpwstr>
      </vt:variant>
      <vt:variant>
        <vt:i4>1179707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_Toc451263810</vt:lpwstr>
      </vt:variant>
      <vt:variant>
        <vt:i4>1245243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_Toc451263809</vt:lpwstr>
      </vt:variant>
      <vt:variant>
        <vt:i4>1245243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_Toc451263808</vt:lpwstr>
      </vt:variant>
      <vt:variant>
        <vt:i4>1245243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_Toc451263807</vt:lpwstr>
      </vt:variant>
      <vt:variant>
        <vt:i4>1245243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_Toc451263806</vt:lpwstr>
      </vt:variant>
      <vt:variant>
        <vt:i4>1245243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_Toc451263805</vt:lpwstr>
      </vt:variant>
      <vt:variant>
        <vt:i4>1245243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_Toc451263804</vt:lpwstr>
      </vt:variant>
      <vt:variant>
        <vt:i4>1245243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_Toc451263803</vt:lpwstr>
      </vt:variant>
      <vt:variant>
        <vt:i4>1245243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_Toc451263802</vt:lpwstr>
      </vt:variant>
      <vt:variant>
        <vt:i4>1245243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_Toc451263801</vt:lpwstr>
      </vt:variant>
      <vt:variant>
        <vt:i4>1245243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_Toc451263800</vt:lpwstr>
      </vt:variant>
      <vt:variant>
        <vt:i4>1703988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_Toc451263799</vt:lpwstr>
      </vt:variant>
      <vt:variant>
        <vt:i4>1703988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_Toc451263798</vt:lpwstr>
      </vt:variant>
      <vt:variant>
        <vt:i4>1703988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_Toc451263797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_Toc451263796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_Toc451263795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_Toc451263794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_Toc451263793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_Toc451263792</vt:lpwstr>
      </vt:variant>
      <vt:variant>
        <vt:i4>1703988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_Toc451263791</vt:lpwstr>
      </vt:variant>
      <vt:variant>
        <vt:i4>1703988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_Toc451263790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_Toc451263789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_Toc451263788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_Toc451263787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_Toc451263786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_Toc451263785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_Toc451263784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_Toc451263783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_Toc451263782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_Toc451263781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_Toc451263780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_Toc451263779</vt:lpwstr>
      </vt:variant>
      <vt:variant>
        <vt:i4>524338</vt:i4>
      </vt:variant>
      <vt:variant>
        <vt:i4>-1</vt:i4>
      </vt:variant>
      <vt:variant>
        <vt:i4>1028</vt:i4>
      </vt:variant>
      <vt:variant>
        <vt:i4>1</vt:i4>
      </vt:variant>
      <vt:variant>
        <vt:lpwstr>http://ec.europa.eu/inea/sites/inea/files/download/logos/cef/pl_cef__.png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Linia 009 Warmińsko- Mazurskie_IOS.docx</dc:title>
  <dc:subject/>
  <dc:creator>pkp plk sa</dc:creator>
  <cp:keywords/>
  <dc:description/>
  <cp:lastModifiedBy>Michałowski Łukasz</cp:lastModifiedBy>
  <cp:revision>13</cp:revision>
  <cp:lastPrinted>2026-02-04T10:14:00Z</cp:lastPrinted>
  <dcterms:created xsi:type="dcterms:W3CDTF">2026-02-04T10:08:00Z</dcterms:created>
  <dcterms:modified xsi:type="dcterms:W3CDTF">2026-03-05T06:20:00Z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0x010100B3F3D96F8D9ECA40A8E495F0DBB94B2F</vt:lpwstr>
  </property>
  <property fmtid="{D5CDD505-2E9C-101B-9397-08002B2CF9AE}" pid="3" name="_dlc_DocIdItemGuid">
    <vt:lpwstr>e7f071b9-17f0-4ba8-886d-870b4bab0880</vt:lpwstr>
  </property>
  <property fmtid="{D5CDD505-2E9C-101B-9397-08002B2CF9AE}" pid="4" name="_dlc_DocId">
    <vt:lpwstr>6AAPDRCWYZJU-8-2</vt:lpwstr>
  </property>
  <property fmtid="{D5CDD505-2E9C-101B-9397-08002B2CF9AE}" pid="5" name="_dlc_DocIdUrl">
    <vt:lpwstr>http://portal/sites/db/proj/_layouts/DocIdRedir.aspx?ID=6AAPDRCWYZJU-8-2, 6AAPDRCWYZJU-8-2</vt:lpwstr>
  </property>
</Properties>
</file>